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72" w:rsidRDefault="00A86B54" w:rsidP="00EF601D">
      <w:pPr>
        <w:rPr>
          <w:b/>
        </w:rPr>
      </w:pPr>
      <w:r w:rsidRPr="00A86B54">
        <w:rPr>
          <w:b/>
          <w:noProof/>
          <w:lang w:eastAsia="ru-RU"/>
        </w:rPr>
        <w:drawing>
          <wp:anchor distT="0" distB="0" distL="114300" distR="114300" simplePos="0" relativeHeight="251659264" behindDoc="1" locked="0" layoutInCell="1" allowOverlap="1">
            <wp:simplePos x="0" y="0"/>
            <wp:positionH relativeFrom="column">
              <wp:posOffset>2748915</wp:posOffset>
            </wp:positionH>
            <wp:positionV relativeFrom="paragraph">
              <wp:posOffset>-358140</wp:posOffset>
            </wp:positionV>
            <wp:extent cx="466725" cy="466725"/>
            <wp:effectExtent l="19050" t="0" r="9525" b="0"/>
            <wp:wrapTight wrapText="bothSides">
              <wp:wrapPolygon edited="0">
                <wp:start x="-882" y="0"/>
                <wp:lineTo x="-882" y="21159"/>
                <wp:lineTo x="22041" y="21159"/>
                <wp:lineTo x="22041" y="0"/>
                <wp:lineTo x="-882" y="0"/>
              </wp:wrapPolygon>
            </wp:wrapTight>
            <wp:docPr id="2" name="Рисунок 2"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pic:cNvPicPr>
                      <a:picLocks noChangeAspect="1" noChangeArrowheads="1"/>
                    </pic:cNvPicPr>
                  </pic:nvPicPr>
                  <pic:blipFill>
                    <a:blip r:embed="rId6" cstate="print">
                      <a:lum bright="12000" contrast="-12000"/>
                    </a:blip>
                    <a:srcRect/>
                    <a:stretch>
                      <a:fillRect/>
                    </a:stretch>
                  </pic:blipFill>
                  <pic:spPr bwMode="auto">
                    <a:xfrm>
                      <a:off x="0" y="0"/>
                      <a:ext cx="466725" cy="466725"/>
                    </a:xfrm>
                    <a:prstGeom prst="rect">
                      <a:avLst/>
                    </a:prstGeom>
                    <a:noFill/>
                    <a:ln w="9525">
                      <a:noFill/>
                      <a:miter lim="800000"/>
                      <a:headEnd/>
                      <a:tailEnd/>
                    </a:ln>
                  </pic:spPr>
                </pic:pic>
              </a:graphicData>
            </a:graphic>
          </wp:anchor>
        </w:drawing>
      </w:r>
    </w:p>
    <w:p w:rsidR="00A86B54" w:rsidRDefault="00A86B54" w:rsidP="00EF601D">
      <w:pPr>
        <w:pStyle w:val="a3"/>
        <w:jc w:val="center"/>
        <w:rPr>
          <w:rFonts w:ascii="Times New Roman" w:hAnsi="Times New Roman"/>
          <w:b/>
          <w:sz w:val="28"/>
          <w:szCs w:val="28"/>
        </w:rPr>
      </w:pPr>
      <w:r>
        <w:rPr>
          <w:rFonts w:ascii="Times New Roman" w:hAnsi="Times New Roman"/>
          <w:b/>
          <w:sz w:val="28"/>
          <w:szCs w:val="28"/>
        </w:rPr>
        <w:t>ПРОФСОЮЗ  РАБОТНИКОВ НАРОДНОГО ОБРАЗОВАНИЯ И НАУКИ РОССИЙСКОЙ ФЕДЕРАЦИИ</w:t>
      </w:r>
    </w:p>
    <w:p w:rsidR="00A86B54" w:rsidRDefault="00A86B54" w:rsidP="00EF601D">
      <w:pPr>
        <w:pStyle w:val="a3"/>
        <w:jc w:val="center"/>
        <w:rPr>
          <w:rFonts w:ascii="Times New Roman" w:hAnsi="Times New Roman"/>
          <w:b/>
          <w:sz w:val="28"/>
          <w:szCs w:val="28"/>
        </w:rPr>
      </w:pPr>
      <w:r>
        <w:rPr>
          <w:rFonts w:ascii="Times New Roman" w:hAnsi="Times New Roman"/>
          <w:b/>
          <w:sz w:val="28"/>
          <w:szCs w:val="28"/>
        </w:rPr>
        <w:t>(ОБЩЕРОССИЙСКИЙ ПРОФСОЮЗ ОБРАЗОВАНИЯ)</w:t>
      </w:r>
    </w:p>
    <w:p w:rsidR="00A86B54" w:rsidRDefault="00A86B54" w:rsidP="00EF601D">
      <w:pPr>
        <w:jc w:val="center"/>
      </w:pPr>
      <w:r w:rsidRPr="00EB3089">
        <w:t xml:space="preserve">Нижнедевицкая районная </w:t>
      </w:r>
      <w:r>
        <w:t xml:space="preserve">Воронежской области </w:t>
      </w:r>
      <w:r w:rsidRPr="00EB3089">
        <w:t xml:space="preserve">организация </w:t>
      </w:r>
      <w:r>
        <w:t>профсоюза работников народного образования  науки РФ</w:t>
      </w:r>
    </w:p>
    <w:p w:rsidR="00D83072" w:rsidRPr="00D83072" w:rsidRDefault="00D83072" w:rsidP="00541064">
      <w:pPr>
        <w:spacing w:line="360" w:lineRule="auto"/>
        <w:jc w:val="center"/>
        <w:rPr>
          <w:b/>
        </w:rPr>
      </w:pPr>
    </w:p>
    <w:p w:rsidR="00D83072" w:rsidRPr="00A86B54" w:rsidRDefault="00D83072" w:rsidP="00541064">
      <w:pPr>
        <w:spacing w:line="360" w:lineRule="auto"/>
        <w:jc w:val="center"/>
        <w:rPr>
          <w:sz w:val="32"/>
          <w:szCs w:val="32"/>
        </w:rPr>
      </w:pPr>
    </w:p>
    <w:p w:rsidR="00A86B54" w:rsidRDefault="00A86B54" w:rsidP="00541064">
      <w:pPr>
        <w:spacing w:line="360" w:lineRule="auto"/>
        <w:jc w:val="center"/>
        <w:rPr>
          <w:b/>
          <w:i/>
          <w:sz w:val="32"/>
          <w:szCs w:val="32"/>
        </w:rPr>
      </w:pPr>
    </w:p>
    <w:p w:rsidR="00A86B54" w:rsidRDefault="00A86B54" w:rsidP="00541064">
      <w:pPr>
        <w:spacing w:line="360" w:lineRule="auto"/>
        <w:jc w:val="center"/>
        <w:rPr>
          <w:b/>
          <w:i/>
          <w:sz w:val="32"/>
          <w:szCs w:val="32"/>
        </w:rPr>
      </w:pPr>
    </w:p>
    <w:p w:rsidR="00A86B54" w:rsidRDefault="00A86B54" w:rsidP="00541064">
      <w:pPr>
        <w:spacing w:line="360" w:lineRule="auto"/>
        <w:jc w:val="center"/>
        <w:rPr>
          <w:b/>
          <w:i/>
          <w:sz w:val="32"/>
          <w:szCs w:val="32"/>
        </w:rPr>
      </w:pPr>
    </w:p>
    <w:p w:rsidR="00A86B54" w:rsidRPr="00EF601D" w:rsidRDefault="00A86B54" w:rsidP="00541064">
      <w:pPr>
        <w:spacing w:line="360" w:lineRule="auto"/>
        <w:jc w:val="center"/>
        <w:rPr>
          <w:b/>
          <w:sz w:val="36"/>
          <w:szCs w:val="36"/>
        </w:rPr>
      </w:pPr>
      <w:r w:rsidRPr="00EF601D">
        <w:rPr>
          <w:b/>
          <w:sz w:val="36"/>
          <w:szCs w:val="36"/>
        </w:rPr>
        <w:t>Публичный отчет</w:t>
      </w:r>
    </w:p>
    <w:p w:rsidR="00A86B54" w:rsidRDefault="00A86B54" w:rsidP="00541064">
      <w:pPr>
        <w:spacing w:line="360" w:lineRule="auto"/>
        <w:jc w:val="center"/>
        <w:rPr>
          <w:b/>
          <w:sz w:val="36"/>
          <w:szCs w:val="36"/>
        </w:rPr>
      </w:pPr>
      <w:r w:rsidRPr="00EF601D">
        <w:rPr>
          <w:b/>
          <w:sz w:val="36"/>
          <w:szCs w:val="36"/>
        </w:rPr>
        <w:t>Нижнедевицкой районной Воронежской области организация профсоюза работников народного образования  науки РФ</w:t>
      </w:r>
    </w:p>
    <w:p w:rsidR="009D20C9" w:rsidRPr="00EF601D" w:rsidRDefault="00EA61FD" w:rsidP="00541064">
      <w:pPr>
        <w:spacing w:line="360" w:lineRule="auto"/>
        <w:jc w:val="center"/>
        <w:rPr>
          <w:b/>
          <w:sz w:val="36"/>
          <w:szCs w:val="36"/>
        </w:rPr>
      </w:pPr>
      <w:r>
        <w:rPr>
          <w:b/>
          <w:sz w:val="36"/>
          <w:szCs w:val="36"/>
        </w:rPr>
        <w:t>за 2017</w:t>
      </w:r>
      <w:r w:rsidR="009D20C9">
        <w:rPr>
          <w:b/>
          <w:sz w:val="36"/>
          <w:szCs w:val="36"/>
        </w:rPr>
        <w:t xml:space="preserve"> год</w:t>
      </w: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p>
    <w:p w:rsidR="00A86B54" w:rsidRDefault="00A86B54" w:rsidP="00541064">
      <w:pPr>
        <w:spacing w:line="360" w:lineRule="auto"/>
        <w:jc w:val="center"/>
      </w:pPr>
      <w:r>
        <w:t xml:space="preserve">Нижнедевицк </w:t>
      </w:r>
    </w:p>
    <w:p w:rsidR="005D568F" w:rsidRDefault="005D568F" w:rsidP="00541064">
      <w:pPr>
        <w:spacing w:line="360" w:lineRule="auto"/>
        <w:jc w:val="center"/>
      </w:pPr>
    </w:p>
    <w:p w:rsidR="00A86B54" w:rsidRDefault="00EA61FD" w:rsidP="00541064">
      <w:pPr>
        <w:spacing w:line="360" w:lineRule="auto"/>
        <w:jc w:val="center"/>
      </w:pPr>
      <w:r>
        <w:t>2018</w:t>
      </w:r>
      <w:r w:rsidR="00A86B54">
        <w:t xml:space="preserve"> год</w:t>
      </w:r>
    </w:p>
    <w:p w:rsidR="00A86B54" w:rsidRPr="00A86B54" w:rsidRDefault="00A86B54" w:rsidP="00541064">
      <w:pPr>
        <w:spacing w:line="360" w:lineRule="auto"/>
      </w:pPr>
      <w:r>
        <w:lastRenderedPageBreak/>
        <w:tab/>
      </w:r>
      <w:r w:rsidR="00837ABD" w:rsidRPr="00837ABD">
        <w:rPr>
          <w:b/>
        </w:rPr>
        <w:t>Краткая характеристика организации Профсоюза.</w:t>
      </w:r>
      <w:r w:rsidR="00837ABD">
        <w:t xml:space="preserve"> </w:t>
      </w:r>
      <w:r>
        <w:t>Нижнедевицкая районная</w:t>
      </w:r>
      <w:r w:rsidRPr="00A86B54">
        <w:t xml:space="preserve"> Воронежской области организация профсоюза работников народного образования </w:t>
      </w:r>
      <w:r w:rsidR="00AD07EF">
        <w:t>и</w:t>
      </w:r>
      <w:r w:rsidRPr="00A86B54">
        <w:t xml:space="preserve"> науки РФ</w:t>
      </w:r>
      <w:r>
        <w:t xml:space="preserve"> является общественным объединением, созданным в форме общественной некоммерческой организации по решению учредительной профсоюзной конференции для реализации уставных целей и задач Профсоюза</w:t>
      </w:r>
      <w:r w:rsidR="00D15ACA">
        <w:t xml:space="preserve"> по пр</w:t>
      </w:r>
      <w:r>
        <w:t>едс</w:t>
      </w:r>
      <w:r w:rsidR="00D15ACA">
        <w:t>т</w:t>
      </w:r>
      <w:r>
        <w:t>авительству</w:t>
      </w:r>
      <w:r w:rsidR="00D15ACA">
        <w:t xml:space="preserve"> и защите социально-трудовых, профессиональных  прав и интересов членов Профсоюза.</w:t>
      </w:r>
    </w:p>
    <w:p w:rsidR="00A86B54" w:rsidRDefault="00D15ACA" w:rsidP="00541064">
      <w:pPr>
        <w:spacing w:line="360" w:lineRule="auto"/>
      </w:pPr>
      <w:r>
        <w:tab/>
        <w:t>Нижнедевицкая районная</w:t>
      </w:r>
      <w:r w:rsidRPr="00A86B54">
        <w:t xml:space="preserve"> Воронежской области организация профсоюза работников народного образования </w:t>
      </w:r>
      <w:r w:rsidR="00AD07EF">
        <w:t xml:space="preserve">и </w:t>
      </w:r>
      <w:r w:rsidRPr="00A86B54">
        <w:t xml:space="preserve"> науки РФ</w:t>
      </w:r>
      <w:r>
        <w:t xml:space="preserve"> взаимодействует с органами государственной власти, органами местного самоуправления, работодателями и их объединениями, общественными и иными организациями.</w:t>
      </w:r>
      <w:r w:rsidR="00AD07EF">
        <w:t xml:space="preserve"> Районная организация П</w:t>
      </w:r>
      <w:r>
        <w:t>рофсоюза является юридическим лицом, имеет печать и штамп, счета в   кредитных организациях.</w:t>
      </w:r>
    </w:p>
    <w:p w:rsidR="00D15ACA" w:rsidRDefault="00D15ACA" w:rsidP="00541064">
      <w:pPr>
        <w:spacing w:line="360" w:lineRule="auto"/>
      </w:pPr>
      <w:r>
        <w:tab/>
        <w:t xml:space="preserve">Структуру  районной организации Профсоюза </w:t>
      </w:r>
      <w:r w:rsidR="00AD07EF">
        <w:t>образуют первичные профсоюзные организации муниципальных образовательных организаций.</w:t>
      </w:r>
    </w:p>
    <w:p w:rsidR="00AD07EF" w:rsidRDefault="00AD07EF" w:rsidP="00541064">
      <w:pPr>
        <w:spacing w:line="360" w:lineRule="auto"/>
      </w:pPr>
      <w:r>
        <w:tab/>
        <w:t>Руководящими органами</w:t>
      </w:r>
      <w:r w:rsidRPr="00AD07EF">
        <w:t xml:space="preserve"> </w:t>
      </w:r>
      <w:r>
        <w:t>Нижнедевицкой районной</w:t>
      </w:r>
      <w:r w:rsidRPr="00A86B54">
        <w:t xml:space="preserve"> организация </w:t>
      </w:r>
      <w:r>
        <w:t>П</w:t>
      </w:r>
      <w:r w:rsidRPr="00A86B54">
        <w:t xml:space="preserve">рофсоюза работников народного образования </w:t>
      </w:r>
      <w:r>
        <w:t xml:space="preserve">и </w:t>
      </w:r>
      <w:r w:rsidRPr="00A86B54">
        <w:t xml:space="preserve"> науки РФ</w:t>
      </w:r>
      <w:r>
        <w:t xml:space="preserve"> являются: конференция, районный комитет, президиум районного комитета, председатель районной организации Профсоюза. Контрольно-ревизионным органом</w:t>
      </w:r>
      <w:r w:rsidRPr="00AD07EF">
        <w:t xml:space="preserve"> </w:t>
      </w:r>
      <w:r>
        <w:t>районной организации Профсоюза является Ревизионная комиссия</w:t>
      </w:r>
      <w:r w:rsidRPr="00AD07EF">
        <w:t xml:space="preserve"> </w:t>
      </w:r>
      <w:r>
        <w:t>районной организации Профсоюза.</w:t>
      </w:r>
    </w:p>
    <w:p w:rsidR="001D7148" w:rsidRPr="00EA61FD" w:rsidRDefault="00AD07EF" w:rsidP="00541064">
      <w:pPr>
        <w:spacing w:line="360" w:lineRule="auto"/>
      </w:pPr>
      <w:r>
        <w:tab/>
      </w:r>
      <w:r w:rsidRPr="00EA61FD">
        <w:t xml:space="preserve">По состоянию на </w:t>
      </w:r>
      <w:r w:rsidR="00EA61FD" w:rsidRPr="00EA61FD">
        <w:t>01 января 2018</w:t>
      </w:r>
      <w:r w:rsidR="00EC2C4C" w:rsidRPr="00EA61FD">
        <w:t xml:space="preserve"> года на учете в Нижнедевицкой районной </w:t>
      </w:r>
      <w:r w:rsidR="00EA61FD" w:rsidRPr="00EA61FD">
        <w:t>организации Профсоюза состоит 15</w:t>
      </w:r>
      <w:r w:rsidR="00EC2C4C" w:rsidRPr="00EA61FD">
        <w:t xml:space="preserve"> первичных профсоюзных организаций. </w:t>
      </w:r>
      <w:r w:rsidR="001D7148" w:rsidRPr="00EA61FD">
        <w:t>Количество  первичных профсоюзных организац</w:t>
      </w:r>
      <w:r w:rsidR="00EA61FD">
        <w:t>ий снизилось по сравнению с 2017</w:t>
      </w:r>
      <w:r w:rsidR="001D7148" w:rsidRPr="00EA61FD">
        <w:t xml:space="preserve"> годом на </w:t>
      </w:r>
      <w:r w:rsidR="00EA61FD" w:rsidRPr="00EA61FD">
        <w:t xml:space="preserve">одну </w:t>
      </w:r>
      <w:r w:rsidR="000C6DFE" w:rsidRPr="00EA61FD">
        <w:t xml:space="preserve">в связи </w:t>
      </w:r>
      <w:r w:rsidR="00EA61FD" w:rsidRPr="00EA61FD">
        <w:t xml:space="preserve">с </w:t>
      </w:r>
      <w:r w:rsidR="000C6DFE" w:rsidRPr="00EA61FD">
        <w:t>закрытием МКОУ «</w:t>
      </w:r>
      <w:r w:rsidR="00EA61FD" w:rsidRPr="00EA61FD">
        <w:t xml:space="preserve">Новоольшанская </w:t>
      </w:r>
      <w:r w:rsidR="000C6DFE" w:rsidRPr="00EA61FD">
        <w:t>ООШ».</w:t>
      </w:r>
    </w:p>
    <w:p w:rsidR="001D7148" w:rsidRPr="00EA61FD" w:rsidRDefault="001D7148" w:rsidP="00541064">
      <w:pPr>
        <w:spacing w:line="360" w:lineRule="auto"/>
        <w:rPr>
          <w:color w:val="FF0000"/>
        </w:rPr>
      </w:pPr>
      <w:r w:rsidRPr="00EA61FD">
        <w:rPr>
          <w:color w:val="FF0000"/>
        </w:rPr>
        <w:tab/>
      </w:r>
      <w:r w:rsidR="00147152" w:rsidRPr="00EA61FD">
        <w:t>Общее коли</w:t>
      </w:r>
      <w:r w:rsidR="00EA61FD" w:rsidRPr="00EA61FD">
        <w:t>чество работников составляет 393</w:t>
      </w:r>
      <w:r w:rsidR="00292B07" w:rsidRPr="00EA61FD">
        <w:t xml:space="preserve"> человек</w:t>
      </w:r>
      <w:r w:rsidR="00EA61FD" w:rsidRPr="00EA61FD">
        <w:t>а, из них 220 педагогических</w:t>
      </w:r>
      <w:r w:rsidR="00147152" w:rsidRPr="00EA61FD">
        <w:t xml:space="preserve"> работник</w:t>
      </w:r>
      <w:r w:rsidR="00EA61FD" w:rsidRPr="00EA61FD">
        <w:t>ов</w:t>
      </w:r>
      <w:r w:rsidR="00147152" w:rsidRPr="00EA61FD">
        <w:t xml:space="preserve">, </w:t>
      </w:r>
      <w:r w:rsidR="00EA61FD" w:rsidRPr="00EA61FD">
        <w:t>в том числе 20</w:t>
      </w:r>
      <w:r w:rsidR="00D13539" w:rsidRPr="00EA61FD">
        <w:t xml:space="preserve"> человек  молодежи до 35 лет.</w:t>
      </w:r>
      <w:r w:rsidR="00D13539" w:rsidRPr="00EA61FD">
        <w:rPr>
          <w:color w:val="FF0000"/>
        </w:rPr>
        <w:t xml:space="preserve"> </w:t>
      </w:r>
      <w:r w:rsidR="0002529B" w:rsidRPr="00EA61FD">
        <w:rPr>
          <w:color w:val="FF0000"/>
        </w:rPr>
        <w:tab/>
      </w:r>
      <w:r w:rsidR="00D13539" w:rsidRPr="00EA61FD">
        <w:t>К</w:t>
      </w:r>
      <w:r w:rsidRPr="00EA61FD">
        <w:t>оличество</w:t>
      </w:r>
      <w:r w:rsidR="00EA61FD" w:rsidRPr="00EA61FD">
        <w:t xml:space="preserve"> членов профсо</w:t>
      </w:r>
      <w:r w:rsidR="002A273D">
        <w:t>юза составляет 285</w:t>
      </w:r>
      <w:r w:rsidR="00D70658" w:rsidRPr="00EA61FD">
        <w:t xml:space="preserve"> человек</w:t>
      </w:r>
      <w:r w:rsidR="00292B07" w:rsidRPr="00EA61FD">
        <w:t xml:space="preserve">, из них </w:t>
      </w:r>
      <w:r w:rsidR="00EA61FD" w:rsidRPr="00EA61FD">
        <w:t>147</w:t>
      </w:r>
      <w:r w:rsidRPr="00EA61FD">
        <w:t xml:space="preserve"> педагогическ</w:t>
      </w:r>
      <w:r w:rsidR="00EA61FD" w:rsidRPr="00EA61FD">
        <w:t>их работников (67</w:t>
      </w:r>
      <w:r w:rsidR="00292B07" w:rsidRPr="00EA61FD">
        <w:t xml:space="preserve"> </w:t>
      </w:r>
      <w:r w:rsidR="00D13539" w:rsidRPr="00EA61FD">
        <w:t>%)</w:t>
      </w:r>
      <w:r w:rsidRPr="00EA61FD">
        <w:t xml:space="preserve">, в том числе молодежи до 35 лет </w:t>
      </w:r>
      <w:r w:rsidR="00292B07" w:rsidRPr="00EA61FD">
        <w:t>- 14</w:t>
      </w:r>
      <w:r w:rsidR="00147152" w:rsidRPr="00EA61FD">
        <w:t xml:space="preserve"> </w:t>
      </w:r>
      <w:r w:rsidR="00147152" w:rsidRPr="00EA61FD">
        <w:lastRenderedPageBreak/>
        <w:t>человек</w:t>
      </w:r>
      <w:r w:rsidR="00EA61FD" w:rsidRPr="00EA61FD">
        <w:t xml:space="preserve"> (</w:t>
      </w:r>
      <w:r w:rsidR="00292B07" w:rsidRPr="00EA61FD">
        <w:t>7</w:t>
      </w:r>
      <w:r w:rsidR="00EA61FD" w:rsidRPr="00EA61FD">
        <w:t>0</w:t>
      </w:r>
      <w:r w:rsidR="00D13539" w:rsidRPr="00EA61FD">
        <w:t>%)</w:t>
      </w:r>
      <w:r w:rsidR="00147152" w:rsidRPr="00EA61FD">
        <w:t>.</w:t>
      </w:r>
      <w:r w:rsidR="00EA61FD">
        <w:rPr>
          <w:color w:val="FF0000"/>
        </w:rPr>
        <w:t xml:space="preserve"> </w:t>
      </w:r>
      <w:r w:rsidR="00EA61FD" w:rsidRPr="00EA61FD">
        <w:t>В 2017</w:t>
      </w:r>
      <w:r w:rsidRPr="00EA61FD">
        <w:t xml:space="preserve"> году принято в Профсоюз -</w:t>
      </w:r>
      <w:r w:rsidR="00292B07" w:rsidRPr="00EA61FD">
        <w:t>1</w:t>
      </w:r>
      <w:r w:rsidR="00EA61FD" w:rsidRPr="00EA61FD">
        <w:t>2</w:t>
      </w:r>
      <w:r w:rsidRPr="00EA61FD">
        <w:t xml:space="preserve"> человек, выбыло-</w:t>
      </w:r>
      <w:r w:rsidR="00EA61FD" w:rsidRPr="00EA61FD">
        <w:t>6</w:t>
      </w:r>
      <w:r w:rsidRPr="00EA61FD">
        <w:t xml:space="preserve"> человек.</w:t>
      </w:r>
      <w:r w:rsidR="00D13539" w:rsidRPr="00EA61FD">
        <w:t xml:space="preserve"> Причиной выбывания на протяжении ряда лет остается увольнение работников (по собственному желанию, по сокращению штатов и т.д.)</w:t>
      </w:r>
      <w:r w:rsidRPr="00EA61FD">
        <w:rPr>
          <w:color w:val="FF0000"/>
        </w:rPr>
        <w:t xml:space="preserve"> </w:t>
      </w:r>
      <w:r w:rsidR="0002529B" w:rsidRPr="00EA61FD">
        <w:rPr>
          <w:color w:val="FF0000"/>
        </w:rPr>
        <w:tab/>
      </w:r>
      <w:r w:rsidRPr="00EA61FD">
        <w:t>Общий охват профс</w:t>
      </w:r>
      <w:r w:rsidR="00EA61FD" w:rsidRPr="00EA61FD">
        <w:t>оюзным членством составляет 72,5</w:t>
      </w:r>
      <w:r w:rsidRPr="00EA61FD">
        <w:t xml:space="preserve">%. </w:t>
      </w:r>
      <w:r w:rsidR="00EA61FD" w:rsidRPr="00EA61FD">
        <w:t>В 2017</w:t>
      </w:r>
      <w:r w:rsidRPr="00EA61FD">
        <w:t xml:space="preserve"> году произошло снижение численности работающих</w:t>
      </w:r>
      <w:r w:rsidR="00D70658" w:rsidRPr="00EA61FD">
        <w:t xml:space="preserve"> в учреждения</w:t>
      </w:r>
      <w:r w:rsidR="00EA61FD" w:rsidRPr="00EA61FD">
        <w:t>х образования с 406 до 393</w:t>
      </w:r>
      <w:r w:rsidRPr="00EA61FD">
        <w:t xml:space="preserve"> человек  в связи с оптимизацией.</w:t>
      </w:r>
      <w:r w:rsidRPr="00EA61FD">
        <w:rPr>
          <w:color w:val="FF0000"/>
        </w:rPr>
        <w:t xml:space="preserve"> </w:t>
      </w:r>
      <w:r w:rsidRPr="002A273D">
        <w:t>Численность районной профсоюзной ор</w:t>
      </w:r>
      <w:r w:rsidR="00D70658" w:rsidRPr="002A273D">
        <w:t>г</w:t>
      </w:r>
      <w:r w:rsidR="00EA61FD" w:rsidRPr="002A273D">
        <w:t xml:space="preserve">анизации  снизилась с </w:t>
      </w:r>
      <w:r w:rsidR="002A273D" w:rsidRPr="002A273D">
        <w:t xml:space="preserve"> 301 (74,1%)  до 285</w:t>
      </w:r>
      <w:r w:rsidR="00EA61FD" w:rsidRPr="002A273D">
        <w:t xml:space="preserve"> (72,5</w:t>
      </w:r>
      <w:r w:rsidRPr="002A273D">
        <w:t>%) человек, процент охвата профсоюзным членством</w:t>
      </w:r>
      <w:r w:rsidR="00D70658" w:rsidRPr="002A273D">
        <w:t xml:space="preserve"> </w:t>
      </w:r>
      <w:r w:rsidR="002A273D" w:rsidRPr="002A273D">
        <w:t xml:space="preserve">  также </w:t>
      </w:r>
      <w:r w:rsidR="00D70658" w:rsidRPr="002A273D">
        <w:t>снизился.</w:t>
      </w:r>
      <w:r w:rsidR="00D70658" w:rsidRPr="00EA61FD">
        <w:rPr>
          <w:color w:val="FF0000"/>
        </w:rPr>
        <w:t xml:space="preserve"> </w:t>
      </w:r>
      <w:r w:rsidR="007A689E" w:rsidRPr="002A273D">
        <w:t>В этом направлении надо еще работать, поднимая процент охвата профсоюзным членством, потому что только в нашем единстве - наша сила!</w:t>
      </w:r>
    </w:p>
    <w:p w:rsidR="007A689E" w:rsidRPr="002A273D" w:rsidRDefault="007A689E" w:rsidP="00541064">
      <w:pPr>
        <w:spacing w:line="360" w:lineRule="auto"/>
      </w:pPr>
      <w:r w:rsidRPr="00EA61FD">
        <w:rPr>
          <w:color w:val="FF0000"/>
        </w:rPr>
        <w:tab/>
      </w:r>
      <w:r w:rsidR="00541064" w:rsidRPr="002A273D">
        <w:t>В ряде образовательных организаций (МКОУ «</w:t>
      </w:r>
      <w:r w:rsidR="002A273D" w:rsidRPr="002A273D">
        <w:t>Кучугуровская С</w:t>
      </w:r>
      <w:r w:rsidR="00541064" w:rsidRPr="002A273D">
        <w:t xml:space="preserve">ОШ», МКОУ «Острянская СОШ», МКОУ «Нороворотаевская ООШ», </w:t>
      </w:r>
      <w:r w:rsidR="002A273D" w:rsidRPr="002A273D">
        <w:t>МКОУ «Першинская СОШ»</w:t>
      </w:r>
      <w:r w:rsidR="00541064" w:rsidRPr="002A273D">
        <w:t>) профсоюзным членством охвачены все работники (100%).</w:t>
      </w:r>
    </w:p>
    <w:p w:rsidR="00541064" w:rsidRPr="002A273D" w:rsidRDefault="00541064" w:rsidP="00541064">
      <w:pPr>
        <w:spacing w:line="360" w:lineRule="auto"/>
      </w:pPr>
      <w:r w:rsidRPr="00EA61FD">
        <w:rPr>
          <w:color w:val="FF0000"/>
        </w:rPr>
        <w:tab/>
      </w:r>
      <w:r w:rsidRPr="002A273D">
        <w:t xml:space="preserve">В сравнении с другими наиболее низкая численность в первичных организациях профсоюза </w:t>
      </w:r>
      <w:r w:rsidR="0002529B" w:rsidRPr="002A273D">
        <w:t xml:space="preserve">- </w:t>
      </w:r>
      <w:r w:rsidR="002A273D" w:rsidRPr="002A273D">
        <w:t>МКОУ «Нижнедевицкая СОШ» (16</w:t>
      </w:r>
      <w:r w:rsidR="000A74B2" w:rsidRPr="002A273D">
        <w:t>%), М</w:t>
      </w:r>
      <w:r w:rsidR="002A273D" w:rsidRPr="002A273D">
        <w:t>БОУ «Нижнедевицкая гимназия» (44</w:t>
      </w:r>
      <w:r w:rsidR="000A74B2" w:rsidRPr="002A273D">
        <w:t>%), МКОУ «Синелипяговская СОШ»</w:t>
      </w:r>
      <w:r w:rsidR="009B4AB6" w:rsidRPr="002A273D">
        <w:t xml:space="preserve"> (47</w:t>
      </w:r>
      <w:r w:rsidR="0002529B" w:rsidRPr="002A273D">
        <w:t>%)</w:t>
      </w:r>
      <w:r w:rsidR="009B4AB6" w:rsidRPr="002A273D">
        <w:t>.</w:t>
      </w:r>
    </w:p>
    <w:p w:rsidR="005D568F" w:rsidRPr="00EA61FD" w:rsidRDefault="005D568F" w:rsidP="00541064">
      <w:pPr>
        <w:spacing w:line="360" w:lineRule="auto"/>
        <w:rPr>
          <w:color w:val="FF0000"/>
        </w:rPr>
      </w:pPr>
      <w:r w:rsidRPr="00EA61FD">
        <w:rPr>
          <w:color w:val="FF0000"/>
        </w:rPr>
        <w:tab/>
      </w:r>
      <w:r w:rsidRPr="002A273D">
        <w:t xml:space="preserve">Условия коллективных  </w:t>
      </w:r>
      <w:r w:rsidR="002A273D" w:rsidRPr="002A273D">
        <w:t>договоров распространялись на 393</w:t>
      </w:r>
      <w:r w:rsidRPr="002A273D">
        <w:t xml:space="preserve"> человек</w:t>
      </w:r>
      <w:r w:rsidR="002A273D" w:rsidRPr="002A273D">
        <w:t>а</w:t>
      </w:r>
      <w:r w:rsidR="009B4AB6" w:rsidRPr="002A273D">
        <w:t xml:space="preserve">, в том числе на </w:t>
      </w:r>
      <w:r w:rsidR="002A273D" w:rsidRPr="002A273D">
        <w:t>всех членов</w:t>
      </w:r>
      <w:r w:rsidR="00311769" w:rsidRPr="002A273D">
        <w:t xml:space="preserve">  Профсоюза. Во всех первичных профсоюзных организациях заключены коллективные договоры.</w:t>
      </w:r>
      <w:r w:rsidR="00311769" w:rsidRPr="00EA61FD">
        <w:rPr>
          <w:color w:val="FF0000"/>
        </w:rPr>
        <w:t xml:space="preserve"> </w:t>
      </w:r>
      <w:r w:rsidR="002A273D" w:rsidRPr="002A273D">
        <w:t>В 11</w:t>
      </w:r>
      <w:r w:rsidR="00311769" w:rsidRPr="002A273D">
        <w:t xml:space="preserve"> организациях действуют коллективные договоры, заключенные в предыдущие годы, в </w:t>
      </w:r>
      <w:r w:rsidR="002A273D" w:rsidRPr="002A273D">
        <w:t>2 организациях</w:t>
      </w:r>
      <w:r w:rsidR="00311769" w:rsidRPr="002A273D">
        <w:t xml:space="preserve"> д</w:t>
      </w:r>
      <w:r w:rsidR="002A273D" w:rsidRPr="002A273D">
        <w:t>оговор заключен в 2017 году, в 2</w:t>
      </w:r>
      <w:r w:rsidR="00311769" w:rsidRPr="002A273D">
        <w:t xml:space="preserve"> - продлен на новый срок в отчетном году.</w:t>
      </w:r>
    </w:p>
    <w:p w:rsidR="00BB13AA" w:rsidRPr="002A273D" w:rsidRDefault="00311769" w:rsidP="00BB13AA">
      <w:pPr>
        <w:spacing w:line="360" w:lineRule="auto"/>
      </w:pPr>
      <w:r w:rsidRPr="002A273D">
        <w:tab/>
        <w:t>Во всех заключенных коллективных договорах в обязательном порядке установлен  размер минимальной заработной платы на уровне прожиточного минимума трудоспособного населения, а также установлен порядок индексации заработной платы.  Задолженности по выплате заработной платы в образовательных организациях не имеется.</w:t>
      </w:r>
    </w:p>
    <w:p w:rsidR="00DD3027" w:rsidRPr="00EA61FD" w:rsidRDefault="00DD3027" w:rsidP="00BB13AA">
      <w:pPr>
        <w:spacing w:line="360" w:lineRule="auto"/>
        <w:rPr>
          <w:color w:val="FF0000"/>
        </w:rPr>
      </w:pPr>
    </w:p>
    <w:p w:rsidR="00BB13AA" w:rsidRPr="002A273D" w:rsidRDefault="00BB13AA" w:rsidP="00BB13AA">
      <w:pPr>
        <w:autoSpaceDE w:val="0"/>
        <w:autoSpaceDN w:val="0"/>
        <w:adjustRightInd w:val="0"/>
        <w:spacing w:line="360" w:lineRule="auto"/>
        <w:rPr>
          <w:bCs/>
          <w:iCs/>
        </w:rPr>
      </w:pPr>
      <w:r w:rsidRPr="00EA61FD">
        <w:rPr>
          <w:bCs/>
          <w:iCs/>
          <w:color w:val="FF0000"/>
        </w:rPr>
        <w:lastRenderedPageBreak/>
        <w:tab/>
      </w:r>
      <w:r w:rsidR="00837ABD" w:rsidRPr="002A273D">
        <w:rPr>
          <w:b/>
          <w:bCs/>
          <w:iCs/>
        </w:rPr>
        <w:t>Выполнение отраслевого соглашения</w:t>
      </w:r>
      <w:r w:rsidR="00837ABD" w:rsidRPr="002A273D">
        <w:rPr>
          <w:bCs/>
          <w:iCs/>
        </w:rPr>
        <w:t xml:space="preserve">. </w:t>
      </w:r>
      <w:r w:rsidRPr="002A273D">
        <w:rPr>
          <w:bCs/>
          <w:iCs/>
        </w:rPr>
        <w:t>Отраслевое соглашение между отделом по образованию, спорту и работе  с молодёжью администрации Нижнедевицкого муниципального района  Воронежской области и Нижнедевицким районным комитетом Профсоюза ра</w:t>
      </w:r>
      <w:r w:rsidR="007A4C8D" w:rsidRPr="002A273D">
        <w:rPr>
          <w:bCs/>
          <w:iCs/>
        </w:rPr>
        <w:t>ботников народного образования</w:t>
      </w:r>
      <w:r w:rsidRPr="002A273D">
        <w:rPr>
          <w:bCs/>
          <w:iCs/>
        </w:rPr>
        <w:t xml:space="preserve"> </w:t>
      </w:r>
      <w:r w:rsidR="007A4C8D" w:rsidRPr="002A273D">
        <w:rPr>
          <w:bCs/>
          <w:iCs/>
        </w:rPr>
        <w:t>и науки</w:t>
      </w:r>
      <w:r w:rsidRPr="002A273D">
        <w:rPr>
          <w:bCs/>
          <w:iCs/>
        </w:rPr>
        <w:t xml:space="preserve"> РФ</w:t>
      </w:r>
      <w:r w:rsidR="007A4C8D" w:rsidRPr="002A273D">
        <w:rPr>
          <w:bCs/>
          <w:iCs/>
        </w:rPr>
        <w:t xml:space="preserve"> заключено</w:t>
      </w:r>
      <w:r w:rsidRPr="002A273D">
        <w:rPr>
          <w:bCs/>
          <w:iCs/>
        </w:rPr>
        <w:br/>
        <w:t xml:space="preserve">на </w:t>
      </w:r>
      <w:r w:rsidR="00B120C1" w:rsidRPr="002A273D">
        <w:rPr>
          <w:bCs/>
          <w:iCs/>
        </w:rPr>
        <w:t xml:space="preserve"> в </w:t>
      </w:r>
      <w:r w:rsidRPr="002A273D">
        <w:rPr>
          <w:bCs/>
          <w:iCs/>
        </w:rPr>
        <w:t>2015</w:t>
      </w:r>
      <w:r w:rsidR="00B120C1" w:rsidRPr="002A273D">
        <w:rPr>
          <w:bCs/>
          <w:iCs/>
        </w:rPr>
        <w:t xml:space="preserve"> году на 3 года</w:t>
      </w:r>
      <w:r w:rsidR="009B4AB6" w:rsidRPr="002A273D">
        <w:rPr>
          <w:bCs/>
          <w:iCs/>
        </w:rPr>
        <w:t xml:space="preserve"> и действует до конца 2017 года</w:t>
      </w:r>
      <w:r w:rsidRPr="002A273D">
        <w:rPr>
          <w:bCs/>
          <w:iCs/>
        </w:rPr>
        <w:t>.</w:t>
      </w:r>
    </w:p>
    <w:p w:rsidR="00D060F7" w:rsidRPr="00EA61FD" w:rsidRDefault="00CE2A30" w:rsidP="00D060F7">
      <w:pPr>
        <w:spacing w:line="360" w:lineRule="auto"/>
        <w:ind w:firstLine="856"/>
        <w:rPr>
          <w:color w:val="FF0000"/>
        </w:rPr>
      </w:pPr>
      <w:r w:rsidRPr="002A273D">
        <w:rPr>
          <w:bCs/>
          <w:iCs/>
        </w:rPr>
        <w:t>Проанализировав выполнение отраслевого соглашени</w:t>
      </w:r>
      <w:r w:rsidR="002A273D" w:rsidRPr="002A273D">
        <w:rPr>
          <w:bCs/>
          <w:iCs/>
        </w:rPr>
        <w:t>я в 2017</w:t>
      </w:r>
      <w:r w:rsidRPr="002A273D">
        <w:rPr>
          <w:bCs/>
          <w:iCs/>
        </w:rPr>
        <w:t xml:space="preserve"> году, можно отметить, что меры социальной поддержки, закрепленные законодательством и соглашением, были предоставлены работникам сферы образования в полной мере: предоставлялись дополнительные оплачи</w:t>
      </w:r>
      <w:r w:rsidR="005F4199" w:rsidRPr="002A273D">
        <w:rPr>
          <w:bCs/>
          <w:iCs/>
        </w:rPr>
        <w:t>ваемые отпуска;</w:t>
      </w:r>
      <w:r w:rsidRPr="002A273D">
        <w:rPr>
          <w:bCs/>
          <w:iCs/>
        </w:rPr>
        <w:t xml:space="preserve"> своевременно</w:t>
      </w:r>
      <w:r w:rsidR="005F4199" w:rsidRPr="002A273D">
        <w:rPr>
          <w:bCs/>
          <w:iCs/>
        </w:rPr>
        <w:t xml:space="preserve"> выплачивалась заработная плата;</w:t>
      </w:r>
      <w:r w:rsidRPr="002A273D">
        <w:rPr>
          <w:bCs/>
          <w:iCs/>
        </w:rPr>
        <w:t xml:space="preserve"> медицинские осмотры проводили</w:t>
      </w:r>
      <w:r w:rsidR="005F4199" w:rsidRPr="002A273D">
        <w:rPr>
          <w:bCs/>
          <w:iCs/>
        </w:rPr>
        <w:t>сь бесплатно;</w:t>
      </w:r>
      <w:r w:rsidRPr="002A273D">
        <w:rPr>
          <w:bCs/>
          <w:iCs/>
        </w:rPr>
        <w:t xml:space="preserve"> оплачивалась курсовая переподготовка</w:t>
      </w:r>
      <w:r w:rsidR="005F4199" w:rsidRPr="002A273D">
        <w:rPr>
          <w:bCs/>
          <w:iCs/>
        </w:rPr>
        <w:t>;</w:t>
      </w:r>
      <w:r w:rsidR="0021389E" w:rsidRPr="002A273D">
        <w:rPr>
          <w:bCs/>
          <w:iCs/>
        </w:rPr>
        <w:t xml:space="preserve"> производились ежемесячные доплаты к должностному окладу молодым специалистам</w:t>
      </w:r>
      <w:r w:rsidR="002A273D">
        <w:rPr>
          <w:bCs/>
          <w:iCs/>
        </w:rPr>
        <w:t xml:space="preserve"> в размере 25% от оклада и 30% за красный диплом</w:t>
      </w:r>
      <w:r w:rsidR="005F4199" w:rsidRPr="002A273D">
        <w:rPr>
          <w:bCs/>
          <w:iCs/>
        </w:rPr>
        <w:t>;</w:t>
      </w:r>
      <w:r w:rsidR="0021389E" w:rsidRPr="002A273D">
        <w:t xml:space="preserve"> производились е</w:t>
      </w:r>
      <w:r w:rsidR="0021389E" w:rsidRPr="002A273D">
        <w:rPr>
          <w:rFonts w:eastAsia="Calibri"/>
        </w:rPr>
        <w:t>диновременные выплаты при выходе на пенсию по возрасту</w:t>
      </w:r>
      <w:r w:rsidR="005F4199" w:rsidRPr="002A273D">
        <w:t>;</w:t>
      </w:r>
      <w:r w:rsidR="005F4199" w:rsidRPr="002A273D">
        <w:rPr>
          <w:rFonts w:eastAsia="Times New Roman"/>
          <w:bCs/>
          <w:lang w:eastAsia="ru-RU"/>
        </w:rPr>
        <w:t xml:space="preserve">  производились доплаты  за отраслевые награды, почетные звания, знаки отличия (10% от заработной платы), за государственные награды (</w:t>
      </w:r>
      <w:r w:rsidR="0041717A" w:rsidRPr="002A273D">
        <w:rPr>
          <w:rFonts w:eastAsia="Times New Roman"/>
          <w:bCs/>
          <w:lang w:eastAsia="ru-RU"/>
        </w:rPr>
        <w:t>20% от заработной платы); производились  доплаты за квалификационную категорию (</w:t>
      </w:r>
      <w:r w:rsidR="0041717A" w:rsidRPr="002A273D">
        <w:t xml:space="preserve">20% - </w:t>
      </w:r>
      <w:r w:rsidR="0041717A" w:rsidRPr="002A273D">
        <w:rPr>
          <w:rFonts w:eastAsia="Calibri"/>
        </w:rPr>
        <w:t xml:space="preserve">за </w:t>
      </w:r>
      <w:r w:rsidR="0041717A" w:rsidRPr="002A273D">
        <w:rPr>
          <w:rFonts w:eastAsia="Calibri"/>
          <w:lang w:val="en-US"/>
        </w:rPr>
        <w:t>I</w:t>
      </w:r>
      <w:r w:rsidR="0041717A" w:rsidRPr="002A273D">
        <w:rPr>
          <w:rFonts w:eastAsia="Calibri"/>
        </w:rPr>
        <w:t>КК</w:t>
      </w:r>
      <w:r w:rsidR="0041717A" w:rsidRPr="002A273D">
        <w:t xml:space="preserve">, </w:t>
      </w:r>
      <w:r w:rsidR="0041717A" w:rsidRPr="002A273D">
        <w:rPr>
          <w:rFonts w:eastAsia="Calibri"/>
        </w:rPr>
        <w:t>40% - за ВКК</w:t>
      </w:r>
      <w:r w:rsidR="0041717A" w:rsidRPr="002A273D">
        <w:t xml:space="preserve">); производились </w:t>
      </w:r>
      <w:r w:rsidR="0041717A" w:rsidRPr="002A273D">
        <w:rPr>
          <w:rFonts w:eastAsia="Times New Roman"/>
          <w:bCs/>
          <w:lang w:eastAsia="ru-RU"/>
        </w:rPr>
        <w:t xml:space="preserve"> денежные выплаты педагогическим работникам - победителям конкурсов профессионально</w:t>
      </w:r>
      <w:r w:rsidR="002A273D" w:rsidRPr="002A273D">
        <w:rPr>
          <w:rFonts w:eastAsia="Times New Roman"/>
          <w:bCs/>
          <w:lang w:eastAsia="ru-RU"/>
        </w:rPr>
        <w:t>го мастерства «Учитель года-2017» и «Воспитатель года-2017</w:t>
      </w:r>
      <w:r w:rsidR="0041717A" w:rsidRPr="002A273D">
        <w:rPr>
          <w:rFonts w:eastAsia="Times New Roman"/>
          <w:bCs/>
          <w:lang w:eastAsia="ru-RU"/>
        </w:rPr>
        <w:t>»</w:t>
      </w:r>
      <w:r w:rsidR="00D060F7" w:rsidRPr="002A273D">
        <w:rPr>
          <w:rFonts w:eastAsia="Times New Roman"/>
          <w:bCs/>
          <w:lang w:eastAsia="ru-RU"/>
        </w:rPr>
        <w:t>;</w:t>
      </w:r>
      <w:r w:rsidR="007A4C8D" w:rsidRPr="00EA61FD">
        <w:rPr>
          <w:color w:val="FF0000"/>
        </w:rPr>
        <w:t xml:space="preserve"> </w:t>
      </w:r>
      <w:r w:rsidR="00CA3BEF" w:rsidRPr="00EA61FD">
        <w:rPr>
          <w:color w:val="FF0000"/>
        </w:rPr>
        <w:t xml:space="preserve"> </w:t>
      </w:r>
      <w:r w:rsidR="00866738" w:rsidRPr="00866738">
        <w:t>24</w:t>
      </w:r>
      <w:r w:rsidR="00E71B27" w:rsidRPr="00866738">
        <w:t xml:space="preserve"> педагогам</w:t>
      </w:r>
      <w:r w:rsidR="00D060F7" w:rsidRPr="00866738">
        <w:t xml:space="preserve"> предоставлялся бесплатный проезд к месту работы и обратно</w:t>
      </w:r>
      <w:r w:rsidR="007A4C8D" w:rsidRPr="00866738">
        <w:t xml:space="preserve"> на внутрирайонных маршрутах</w:t>
      </w:r>
      <w:r w:rsidR="00D060F7" w:rsidRPr="00866738">
        <w:t>.</w:t>
      </w:r>
    </w:p>
    <w:p w:rsidR="00837ABD" w:rsidRPr="00866738" w:rsidRDefault="00837ABD" w:rsidP="00837ABD">
      <w:pPr>
        <w:pStyle w:val="a3"/>
        <w:spacing w:line="360" w:lineRule="auto"/>
        <w:ind w:firstLine="839"/>
        <w:jc w:val="both"/>
        <w:rPr>
          <w:rFonts w:ascii="Times New Roman" w:hAnsi="Times New Roman"/>
          <w:sz w:val="28"/>
          <w:szCs w:val="28"/>
        </w:rPr>
      </w:pPr>
      <w:r w:rsidRPr="00866738">
        <w:rPr>
          <w:rFonts w:ascii="Times New Roman" w:hAnsi="Times New Roman"/>
          <w:sz w:val="28"/>
          <w:szCs w:val="28"/>
        </w:rPr>
        <w:t>Успешности реализации социальной политики в образовании во многом  содействует обеспечение широкого общественного диалога и укрепление механизмов социального партнёрства в образовательной сфере.</w:t>
      </w:r>
    </w:p>
    <w:p w:rsidR="0041717A" w:rsidRPr="00866738" w:rsidRDefault="007F4BDE" w:rsidP="00446C00">
      <w:pPr>
        <w:tabs>
          <w:tab w:val="left" w:pos="5640"/>
        </w:tabs>
        <w:spacing w:line="360" w:lineRule="auto"/>
        <w:ind w:firstLine="839"/>
      </w:pPr>
      <w:r w:rsidRPr="00866738">
        <w:rPr>
          <w:rFonts w:eastAsia="Times New Roman"/>
          <w:bCs/>
          <w:lang w:eastAsia="ru-RU"/>
        </w:rPr>
        <w:t>В рамках социального партнерства проводилась совместная активная работа  с работодателями</w:t>
      </w:r>
      <w:r w:rsidR="004246E3" w:rsidRPr="00866738">
        <w:rPr>
          <w:rFonts w:eastAsia="Times New Roman"/>
          <w:bCs/>
          <w:lang w:eastAsia="ru-RU"/>
        </w:rPr>
        <w:t xml:space="preserve"> </w:t>
      </w:r>
      <w:r w:rsidRPr="00866738">
        <w:rPr>
          <w:rFonts w:eastAsia="Times New Roman"/>
          <w:bCs/>
          <w:lang w:eastAsia="ru-RU"/>
        </w:rPr>
        <w:t>-</w:t>
      </w:r>
      <w:r w:rsidR="004246E3" w:rsidRPr="00866738">
        <w:rPr>
          <w:rFonts w:eastAsia="Times New Roman"/>
          <w:bCs/>
          <w:lang w:eastAsia="ru-RU"/>
        </w:rPr>
        <w:t xml:space="preserve"> </w:t>
      </w:r>
      <w:r w:rsidR="009C6411" w:rsidRPr="00866738">
        <w:rPr>
          <w:rFonts w:eastAsia="Times New Roman"/>
          <w:bCs/>
          <w:lang w:eastAsia="ru-RU"/>
        </w:rPr>
        <w:t xml:space="preserve">руководителями </w:t>
      </w:r>
      <w:r w:rsidRPr="00866738">
        <w:rPr>
          <w:rFonts w:eastAsia="Times New Roman"/>
          <w:bCs/>
          <w:lang w:eastAsia="ru-RU"/>
        </w:rPr>
        <w:t>образовательных</w:t>
      </w:r>
      <w:r w:rsidR="00215437" w:rsidRPr="00866738">
        <w:rPr>
          <w:rFonts w:eastAsia="Times New Roman"/>
          <w:bCs/>
          <w:lang w:eastAsia="ru-RU"/>
        </w:rPr>
        <w:t xml:space="preserve"> организаций; </w:t>
      </w:r>
      <w:r w:rsidRPr="00866738">
        <w:rPr>
          <w:rFonts w:eastAsia="Times New Roman"/>
          <w:bCs/>
          <w:lang w:eastAsia="ru-RU"/>
        </w:rPr>
        <w:t>с отделом по образованию, спорту и работе с молодежью.</w:t>
      </w:r>
      <w:r w:rsidR="004246E3" w:rsidRPr="00866738">
        <w:rPr>
          <w:rFonts w:eastAsia="Times New Roman"/>
          <w:bCs/>
          <w:lang w:eastAsia="ru-RU"/>
        </w:rPr>
        <w:t xml:space="preserve"> Все наши начинания находили  поддержку в лице руководителя отдела по образованию, спорту и </w:t>
      </w:r>
      <w:r w:rsidR="004246E3" w:rsidRPr="00866738">
        <w:rPr>
          <w:rFonts w:eastAsia="Times New Roman"/>
          <w:bCs/>
          <w:lang w:eastAsia="ru-RU"/>
        </w:rPr>
        <w:lastRenderedPageBreak/>
        <w:t>работе с молодежью</w:t>
      </w:r>
      <w:r w:rsidR="009C6411" w:rsidRPr="00866738">
        <w:rPr>
          <w:rFonts w:eastAsia="Times New Roman"/>
          <w:bCs/>
          <w:lang w:eastAsia="ru-RU"/>
        </w:rPr>
        <w:t xml:space="preserve"> Шмойловой О.И</w:t>
      </w:r>
      <w:r w:rsidR="004246E3" w:rsidRPr="00866738">
        <w:rPr>
          <w:rFonts w:eastAsia="Times New Roman"/>
          <w:bCs/>
          <w:lang w:eastAsia="ru-RU"/>
        </w:rPr>
        <w:t>., который также является членом Профсоюза.</w:t>
      </w:r>
      <w:r w:rsidR="00446C00" w:rsidRPr="00866738">
        <w:t xml:space="preserve"> Председатель районной организации Профсоюза входит в состав аттестационной комиссии  руководящих работников, в состав комиссии по приемке школ к новому учебному году, в состав оргкомитета и жюри профессиональных конкурсов, является участником совещаний и других мероприятий, связанных с </w:t>
      </w:r>
      <w:r w:rsidR="009C6411" w:rsidRPr="00866738">
        <w:t xml:space="preserve">вопросами </w:t>
      </w:r>
      <w:r w:rsidR="005B3D40">
        <w:t>образования, входит в состав Координационного Совета по организации летнего отдыха, является членом Обществе</w:t>
      </w:r>
      <w:r w:rsidR="007920B6">
        <w:t>нной палаты,  секретарем муниципальной трехсторонней комиссии.</w:t>
      </w:r>
    </w:p>
    <w:p w:rsidR="004246E3" w:rsidRPr="00866738" w:rsidRDefault="004761F0" w:rsidP="00215437">
      <w:pPr>
        <w:spacing w:line="360" w:lineRule="auto"/>
      </w:pPr>
      <w:r w:rsidRPr="00EA61FD">
        <w:rPr>
          <w:color w:val="FF0000"/>
        </w:rPr>
        <w:tab/>
      </w:r>
      <w:r w:rsidR="00B120C1" w:rsidRPr="00866738">
        <w:t xml:space="preserve">В целях </w:t>
      </w:r>
      <w:r w:rsidR="00D060F7" w:rsidRPr="00866738">
        <w:t xml:space="preserve">успешной </w:t>
      </w:r>
      <w:r w:rsidR="00B120C1" w:rsidRPr="00866738">
        <w:t>реализации уставной деятельности был разработан план работы</w:t>
      </w:r>
      <w:r w:rsidR="007B0110" w:rsidRPr="00866738">
        <w:t xml:space="preserve"> на год</w:t>
      </w:r>
      <w:r w:rsidR="00B120C1" w:rsidRPr="00866738">
        <w:t>.</w:t>
      </w:r>
    </w:p>
    <w:p w:rsidR="00DD3027" w:rsidRPr="00EA61FD" w:rsidRDefault="00DD3027" w:rsidP="00215437">
      <w:pPr>
        <w:spacing w:line="360" w:lineRule="auto"/>
        <w:rPr>
          <w:color w:val="FF0000"/>
        </w:rPr>
      </w:pPr>
    </w:p>
    <w:p w:rsidR="00B120C1" w:rsidRPr="00866738" w:rsidRDefault="007B0110" w:rsidP="007B0110">
      <w:pPr>
        <w:spacing w:line="360" w:lineRule="auto"/>
        <w:ind w:left="-142" w:firstLine="851"/>
      </w:pPr>
      <w:r w:rsidRPr="00866738">
        <w:rPr>
          <w:b/>
        </w:rPr>
        <w:t>Охрана труда</w:t>
      </w:r>
      <w:r w:rsidRPr="00866738">
        <w:t>. Основные направления деятельности районной организации профсоюза по обеспечению</w:t>
      </w:r>
      <w:r w:rsidRPr="00866738">
        <w:rPr>
          <w:rFonts w:eastAsia="Times New Roman"/>
        </w:rPr>
        <w:t xml:space="preserve"> благоприятных условий и охраны труда, повышения уровня его безопасности, ликвидации причин производственного и детского травматизма</w:t>
      </w:r>
      <w:r w:rsidRPr="00866738">
        <w:t>, а также осуществления общественного контроля по выполнению мероприятий по улучшению условий и охраны труда в сфере образования отражены в разделе «</w:t>
      </w:r>
      <w:r w:rsidRPr="00866738">
        <w:rPr>
          <w:rFonts w:eastAsia="Times New Roman"/>
        </w:rPr>
        <w:t>Условия и охрана труда</w:t>
      </w:r>
      <w:r w:rsidRPr="00866738">
        <w:t>» отраслевого соглашения. Раздел по охране труда имеется в коллективных договорах  всех учреждений образования.</w:t>
      </w:r>
    </w:p>
    <w:p w:rsidR="00725720" w:rsidRPr="00866738" w:rsidRDefault="007B0110" w:rsidP="007B0110">
      <w:pPr>
        <w:spacing w:line="360" w:lineRule="auto"/>
        <w:ind w:left="-142" w:firstLine="851"/>
      </w:pPr>
      <w:r w:rsidRPr="00866738">
        <w:t>Постоянно осуществляется профсоюзный (общественный) контроль состояния труда в подведомственных образовательных учреждениях. С этой целью  во всех первичных профорганизациях  назначены уполномоченные лица по охране  труда. В штатном расписании местной организации отсутствует штатный технический инспектор труда. Работа по охране труда велась председателем РК Профсоюза, руководителями образовательных организаций, уполномоченными по охране труда. Жалоб, заявлений, обращений  по вопросам нарушения законодательства по охране труда не поступало.</w:t>
      </w:r>
      <w:r w:rsidR="00725720" w:rsidRPr="00866738">
        <w:t xml:space="preserve"> </w:t>
      </w:r>
    </w:p>
    <w:p w:rsidR="007B0110" w:rsidRPr="00866738" w:rsidRDefault="00725720" w:rsidP="007B0110">
      <w:pPr>
        <w:spacing w:line="360" w:lineRule="auto"/>
        <w:ind w:left="-142" w:firstLine="851"/>
      </w:pPr>
      <w:r w:rsidRPr="00866738">
        <w:t>Профсоюзный актив пр</w:t>
      </w:r>
      <w:r w:rsidR="00866738">
        <w:t>оходит обучение по охране труда</w:t>
      </w:r>
      <w:r w:rsidR="00186BB7" w:rsidRPr="00866738">
        <w:t>.</w:t>
      </w:r>
      <w:r w:rsidR="00866738" w:rsidRPr="00866738">
        <w:t xml:space="preserve"> </w:t>
      </w:r>
      <w:r w:rsidR="00866738" w:rsidRPr="00B63F51">
        <w:t xml:space="preserve">В </w:t>
      </w:r>
      <w:r w:rsidR="00866738">
        <w:t xml:space="preserve">июле </w:t>
      </w:r>
      <w:r w:rsidR="00866738" w:rsidRPr="00B63F51">
        <w:t>201</w:t>
      </w:r>
      <w:r w:rsidR="00866738">
        <w:t>7</w:t>
      </w:r>
      <w:r w:rsidR="00866738" w:rsidRPr="00B63F51">
        <w:t xml:space="preserve"> года АУ ВО «Центр охраны медицины труда» было проведено обучение </w:t>
      </w:r>
      <w:r w:rsidR="00866738" w:rsidRPr="00B63F51">
        <w:lastRenderedPageBreak/>
        <w:t xml:space="preserve">руководителей образовательных организаций по </w:t>
      </w:r>
      <w:proofErr w:type="spellStart"/>
      <w:r w:rsidR="00866738">
        <w:t>электробезопасности</w:t>
      </w:r>
      <w:proofErr w:type="spellEnd"/>
      <w:r w:rsidR="00866738">
        <w:t xml:space="preserve"> </w:t>
      </w:r>
      <w:r w:rsidR="00866738" w:rsidRPr="00B63F51">
        <w:t>в образовательных организациях</w:t>
      </w:r>
      <w:r w:rsidR="00866738">
        <w:t xml:space="preserve">. Ежегодно  районной комиссией проводится  инструктаж и присваивается </w:t>
      </w:r>
      <w:r w:rsidR="00866738">
        <w:rPr>
          <w:lang w:val="en-US"/>
        </w:rPr>
        <w:t>I</w:t>
      </w:r>
      <w:r w:rsidR="00866738">
        <w:t xml:space="preserve"> группа по </w:t>
      </w:r>
      <w:proofErr w:type="spellStart"/>
      <w:r w:rsidR="00866738">
        <w:t>электробезопасности</w:t>
      </w:r>
      <w:proofErr w:type="spellEnd"/>
      <w:r w:rsidR="00866738">
        <w:t xml:space="preserve"> </w:t>
      </w:r>
      <w:proofErr w:type="spellStart"/>
      <w:r w:rsidR="00866738">
        <w:t>неэлетротехническому</w:t>
      </w:r>
      <w:proofErr w:type="spellEnd"/>
      <w:r w:rsidR="00866738">
        <w:t xml:space="preserve"> персоналу</w:t>
      </w:r>
      <w:r w:rsidR="00687328">
        <w:t xml:space="preserve"> всех образовательных организаций</w:t>
      </w:r>
      <w:r w:rsidR="00866738">
        <w:t>.</w:t>
      </w:r>
    </w:p>
    <w:p w:rsidR="00725720" w:rsidRPr="00866738" w:rsidRDefault="00360B74" w:rsidP="00687328">
      <w:pPr>
        <w:spacing w:line="360" w:lineRule="auto"/>
        <w:ind w:left="-142"/>
      </w:pPr>
      <w:r w:rsidRPr="00EA61FD">
        <w:rPr>
          <w:color w:val="FF0000"/>
        </w:rPr>
        <w:tab/>
      </w:r>
      <w:r w:rsidR="00687328">
        <w:rPr>
          <w:color w:val="FF0000"/>
        </w:rPr>
        <w:tab/>
      </w:r>
      <w:r w:rsidR="00725720" w:rsidRPr="00866738">
        <w:t>РК  профсоюза постоянно взаимодействует  с отделом по образованию, спорту и работе с молодежью по вопросам охраны труда. Председатель РК Л.А.Архипова профсоюза является  членом районного координационного совета по охране труда.</w:t>
      </w:r>
    </w:p>
    <w:p w:rsidR="00725720" w:rsidRPr="00EA61FD" w:rsidRDefault="00725720" w:rsidP="00725720">
      <w:pPr>
        <w:spacing w:line="360" w:lineRule="auto"/>
        <w:ind w:firstLine="708"/>
        <w:rPr>
          <w:color w:val="FF0000"/>
        </w:rPr>
      </w:pPr>
      <w:r w:rsidRPr="00866738">
        <w:t>Несчастных случаях на производстве  за отчетный период не было</w:t>
      </w:r>
      <w:r w:rsidRPr="00EA61FD">
        <w:rPr>
          <w:color w:val="FF0000"/>
        </w:rPr>
        <w:t xml:space="preserve">. </w:t>
      </w:r>
    </w:p>
    <w:p w:rsidR="00725720" w:rsidRPr="00866738" w:rsidRDefault="00725720" w:rsidP="00725720">
      <w:pPr>
        <w:spacing w:line="360" w:lineRule="auto"/>
        <w:ind w:firstLine="708"/>
      </w:pPr>
      <w:r w:rsidRPr="00866738">
        <w:t>Специал</w:t>
      </w:r>
      <w:r w:rsidR="00866738" w:rsidRPr="00866738">
        <w:t>ьная оценка условий труда в 2017</w:t>
      </w:r>
      <w:r w:rsidRPr="00866738">
        <w:t xml:space="preserve"> году не проводилась.</w:t>
      </w:r>
    </w:p>
    <w:p w:rsidR="006A55B8" w:rsidRPr="00866738" w:rsidRDefault="00725720" w:rsidP="00687328">
      <w:pPr>
        <w:tabs>
          <w:tab w:val="right" w:pos="9356"/>
        </w:tabs>
        <w:spacing w:line="360" w:lineRule="auto"/>
        <w:ind w:firstLine="709"/>
      </w:pPr>
      <w:r w:rsidRPr="00866738">
        <w:t xml:space="preserve">В </w:t>
      </w:r>
      <w:r w:rsidR="006A55B8" w:rsidRPr="00866738">
        <w:rPr>
          <w:rFonts w:eastAsia="Calibri"/>
        </w:rPr>
        <w:t>рамках</w:t>
      </w:r>
      <w:r w:rsidR="00866738" w:rsidRPr="00866738">
        <w:rPr>
          <w:rFonts w:eastAsia="Calibri"/>
        </w:rPr>
        <w:t xml:space="preserve"> Дня охраны труда 28 апреля 2017</w:t>
      </w:r>
      <w:r w:rsidR="006A55B8" w:rsidRPr="00866738">
        <w:rPr>
          <w:rFonts w:eastAsia="Calibri"/>
        </w:rPr>
        <w:t xml:space="preserve"> года в образовательных</w:t>
      </w:r>
    </w:p>
    <w:p w:rsidR="006A55B8" w:rsidRPr="00866738" w:rsidRDefault="006A55B8" w:rsidP="006A55B8">
      <w:pPr>
        <w:tabs>
          <w:tab w:val="right" w:pos="9356"/>
        </w:tabs>
        <w:spacing w:line="360" w:lineRule="auto"/>
        <w:rPr>
          <w:rFonts w:eastAsia="Calibri"/>
        </w:rPr>
      </w:pPr>
      <w:r w:rsidRPr="00866738">
        <w:rPr>
          <w:rFonts w:eastAsia="Calibri"/>
        </w:rPr>
        <w:t xml:space="preserve"> организациях были проведены следующие мероприятия: </w:t>
      </w:r>
    </w:p>
    <w:p w:rsidR="006A55B8" w:rsidRPr="00866738" w:rsidRDefault="006A55B8" w:rsidP="006A55B8">
      <w:pPr>
        <w:tabs>
          <w:tab w:val="right" w:pos="9356"/>
        </w:tabs>
        <w:spacing w:line="360" w:lineRule="auto"/>
        <w:rPr>
          <w:rFonts w:eastAsia="Calibri"/>
        </w:rPr>
      </w:pPr>
      <w:r w:rsidRPr="00866738">
        <w:rPr>
          <w:rFonts w:eastAsia="Calibri"/>
        </w:rPr>
        <w:t xml:space="preserve">-семинары «Охрана труда в школе», «Борьба со стрессом на рабочем месте», «Организация и порядок проведения специальной оценки условий труда»; </w:t>
      </w:r>
    </w:p>
    <w:p w:rsidR="006A55B8" w:rsidRPr="00866738" w:rsidRDefault="006A55B8" w:rsidP="006A55B8">
      <w:pPr>
        <w:tabs>
          <w:tab w:val="right" w:pos="10146"/>
        </w:tabs>
        <w:spacing w:line="360" w:lineRule="auto"/>
        <w:rPr>
          <w:rFonts w:eastAsia="Calibri"/>
        </w:rPr>
      </w:pPr>
      <w:r w:rsidRPr="00866738">
        <w:rPr>
          <w:rFonts w:eastAsia="Calibri"/>
        </w:rPr>
        <w:t xml:space="preserve">-обучение по охране  труда;  </w:t>
      </w:r>
    </w:p>
    <w:p w:rsidR="006A55B8" w:rsidRPr="00866738" w:rsidRDefault="006A55B8" w:rsidP="006A55B8">
      <w:pPr>
        <w:tabs>
          <w:tab w:val="right" w:pos="10146"/>
        </w:tabs>
        <w:spacing w:line="360" w:lineRule="auto"/>
        <w:rPr>
          <w:rFonts w:eastAsia="Calibri"/>
        </w:rPr>
      </w:pPr>
      <w:r w:rsidRPr="00866738">
        <w:rPr>
          <w:rFonts w:eastAsia="Calibri"/>
        </w:rPr>
        <w:t xml:space="preserve">-проверка знаний работников в области требования по охране труда;  </w:t>
      </w:r>
    </w:p>
    <w:p w:rsidR="006A55B8" w:rsidRPr="00866738" w:rsidRDefault="006A55B8" w:rsidP="006A55B8">
      <w:pPr>
        <w:tabs>
          <w:tab w:val="right" w:pos="10146"/>
        </w:tabs>
        <w:spacing w:line="360" w:lineRule="auto"/>
        <w:rPr>
          <w:rFonts w:eastAsia="Calibri"/>
        </w:rPr>
      </w:pPr>
      <w:r w:rsidRPr="00866738">
        <w:rPr>
          <w:rFonts w:eastAsia="Calibri"/>
        </w:rPr>
        <w:t xml:space="preserve">-открытые уроки; </w:t>
      </w:r>
    </w:p>
    <w:p w:rsidR="006A55B8" w:rsidRPr="00866738" w:rsidRDefault="006A55B8" w:rsidP="006A55B8">
      <w:pPr>
        <w:tabs>
          <w:tab w:val="right" w:pos="10146"/>
        </w:tabs>
        <w:spacing w:line="360" w:lineRule="auto"/>
        <w:rPr>
          <w:rFonts w:eastAsia="Calibri"/>
        </w:rPr>
      </w:pPr>
      <w:r w:rsidRPr="00866738">
        <w:rPr>
          <w:rFonts w:eastAsia="Calibri"/>
        </w:rPr>
        <w:t xml:space="preserve">-классные часы на тему «Оказание первой доврачебной медицинской помощи»; </w:t>
      </w:r>
    </w:p>
    <w:p w:rsidR="006A55B8" w:rsidRPr="00866738" w:rsidRDefault="006A55B8" w:rsidP="006A55B8">
      <w:pPr>
        <w:tabs>
          <w:tab w:val="right" w:pos="10146"/>
        </w:tabs>
        <w:spacing w:line="360" w:lineRule="auto"/>
        <w:rPr>
          <w:rFonts w:eastAsia="Calibri"/>
        </w:rPr>
      </w:pPr>
      <w:r w:rsidRPr="00866738">
        <w:rPr>
          <w:rFonts w:eastAsia="Calibri"/>
        </w:rPr>
        <w:t>-проверка наличия инструктажей в учебных кабинетах, спортивных залах, заполнение журналов по ТБ;</w:t>
      </w:r>
    </w:p>
    <w:p w:rsidR="006A55B8" w:rsidRPr="00866738" w:rsidRDefault="006A55B8" w:rsidP="006A55B8">
      <w:pPr>
        <w:tabs>
          <w:tab w:val="right" w:pos="10146"/>
        </w:tabs>
        <w:spacing w:line="360" w:lineRule="auto"/>
        <w:rPr>
          <w:rFonts w:eastAsia="Calibri"/>
        </w:rPr>
      </w:pPr>
      <w:r w:rsidRPr="00866738">
        <w:rPr>
          <w:rFonts w:eastAsia="Calibri"/>
        </w:rPr>
        <w:t xml:space="preserve">-проверка санитарно-гигиенических и технических условий в помещениях и классных комнатах, </w:t>
      </w:r>
    </w:p>
    <w:p w:rsidR="006A55B8" w:rsidRPr="00866738" w:rsidRDefault="006A55B8" w:rsidP="006A55B8">
      <w:pPr>
        <w:tabs>
          <w:tab w:val="right" w:pos="10146"/>
        </w:tabs>
        <w:spacing w:line="360" w:lineRule="auto"/>
        <w:rPr>
          <w:rFonts w:eastAsia="Calibri"/>
        </w:rPr>
      </w:pPr>
      <w:r w:rsidRPr="00866738">
        <w:rPr>
          <w:rFonts w:eastAsia="Calibri"/>
        </w:rPr>
        <w:t>-совещания при директоре  на тему: «Государственные нормативные требования охраны труда в школе. Обязанности работников школы в области охраны труда», «Выполнение мероприятий по охране труда»;</w:t>
      </w:r>
    </w:p>
    <w:p w:rsidR="006A55B8" w:rsidRPr="00866738" w:rsidRDefault="006A55B8" w:rsidP="006A55B8">
      <w:pPr>
        <w:tabs>
          <w:tab w:val="right" w:pos="10146"/>
        </w:tabs>
        <w:spacing w:line="360" w:lineRule="auto"/>
        <w:rPr>
          <w:rFonts w:eastAsia="Calibri"/>
        </w:rPr>
      </w:pPr>
      <w:r w:rsidRPr="00866738">
        <w:rPr>
          <w:rFonts w:eastAsia="Calibri"/>
        </w:rPr>
        <w:t>-конкуры плакатов и рисунков «Здоровый образ жизни»;</w:t>
      </w:r>
    </w:p>
    <w:p w:rsidR="006A55B8" w:rsidRPr="00866738" w:rsidRDefault="006A55B8" w:rsidP="006A55B8">
      <w:pPr>
        <w:tabs>
          <w:tab w:val="right" w:pos="10146"/>
        </w:tabs>
        <w:spacing w:line="360" w:lineRule="auto"/>
        <w:rPr>
          <w:rFonts w:eastAsia="Calibri"/>
        </w:rPr>
      </w:pPr>
      <w:r w:rsidRPr="00866738">
        <w:rPr>
          <w:rFonts w:eastAsia="Calibri"/>
        </w:rPr>
        <w:t>-тренировка по эвакуации из здания школы для обучающихся и сотрудников;</w:t>
      </w:r>
    </w:p>
    <w:p w:rsidR="006A55B8" w:rsidRPr="00866738" w:rsidRDefault="006A55B8" w:rsidP="006A55B8">
      <w:pPr>
        <w:tabs>
          <w:tab w:val="right" w:pos="10146"/>
        </w:tabs>
        <w:spacing w:line="360" w:lineRule="auto"/>
        <w:rPr>
          <w:rFonts w:eastAsia="Calibri"/>
        </w:rPr>
      </w:pPr>
      <w:r w:rsidRPr="00866738">
        <w:rPr>
          <w:rFonts w:eastAsia="Calibri"/>
        </w:rPr>
        <w:t>-беседы «Контроль  состояния работы по охране труда»; «Охрана труда - наша жизнь, наше здоровье».</w:t>
      </w:r>
    </w:p>
    <w:p w:rsidR="006F1357" w:rsidRPr="00EA61FD" w:rsidRDefault="006F1357" w:rsidP="006F1357">
      <w:pPr>
        <w:spacing w:line="360" w:lineRule="auto"/>
        <w:rPr>
          <w:bCs/>
          <w:color w:val="FF0000"/>
        </w:rPr>
      </w:pPr>
      <w:r w:rsidRPr="00EA61FD">
        <w:rPr>
          <w:b/>
          <w:bCs/>
          <w:color w:val="FF0000"/>
        </w:rPr>
        <w:lastRenderedPageBreak/>
        <w:tab/>
      </w:r>
    </w:p>
    <w:p w:rsidR="00C263DD" w:rsidRPr="00866738" w:rsidRDefault="006F1357" w:rsidP="00725720">
      <w:pPr>
        <w:spacing w:line="360" w:lineRule="auto"/>
        <w:rPr>
          <w:rFonts w:eastAsia="Times New Roman"/>
          <w:spacing w:val="-15"/>
          <w:kern w:val="36"/>
        </w:rPr>
      </w:pPr>
      <w:r w:rsidRPr="00EA61FD">
        <w:rPr>
          <w:rFonts w:eastAsia="Calibri"/>
          <w:color w:val="FF0000"/>
        </w:rPr>
        <w:tab/>
      </w:r>
      <w:r w:rsidR="00C263DD" w:rsidRPr="00866738">
        <w:rPr>
          <w:rFonts w:eastAsia="Times New Roman"/>
          <w:spacing w:val="-15"/>
          <w:kern w:val="36"/>
        </w:rPr>
        <w:t>На финансирование мероприятий по охр</w:t>
      </w:r>
      <w:r w:rsidR="00531D3B" w:rsidRPr="00866738">
        <w:rPr>
          <w:rFonts w:eastAsia="Times New Roman"/>
          <w:spacing w:val="-15"/>
          <w:kern w:val="36"/>
        </w:rPr>
        <w:t xml:space="preserve">ане труда </w:t>
      </w:r>
      <w:r w:rsidR="00687328">
        <w:rPr>
          <w:rFonts w:eastAsia="Times New Roman"/>
          <w:spacing w:val="-15"/>
          <w:kern w:val="36"/>
        </w:rPr>
        <w:t xml:space="preserve"> в 2017 году </w:t>
      </w:r>
      <w:r w:rsidR="00531D3B" w:rsidRPr="00866738">
        <w:rPr>
          <w:rFonts w:eastAsia="Times New Roman"/>
          <w:spacing w:val="-15"/>
          <w:kern w:val="36"/>
        </w:rPr>
        <w:t xml:space="preserve">было израсходовано </w:t>
      </w:r>
      <w:r w:rsidR="00866738" w:rsidRPr="00866738">
        <w:rPr>
          <w:lang w:eastAsia="ru-RU"/>
        </w:rPr>
        <w:t>125,088</w:t>
      </w:r>
      <w:r w:rsidR="00866738" w:rsidRPr="00866738">
        <w:rPr>
          <w:sz w:val="20"/>
          <w:szCs w:val="20"/>
          <w:lang w:eastAsia="ru-RU"/>
        </w:rPr>
        <w:t> </w:t>
      </w:r>
      <w:r w:rsidR="00866738" w:rsidRPr="00866738">
        <w:rPr>
          <w:rFonts w:eastAsia="Times New Roman"/>
          <w:spacing w:val="-15"/>
          <w:kern w:val="36"/>
        </w:rPr>
        <w:t>тысяч</w:t>
      </w:r>
      <w:r w:rsidR="00C263DD" w:rsidRPr="00866738">
        <w:rPr>
          <w:rFonts w:eastAsia="Times New Roman"/>
          <w:spacing w:val="-15"/>
          <w:kern w:val="36"/>
        </w:rPr>
        <w:t xml:space="preserve"> рублей.</w:t>
      </w:r>
    </w:p>
    <w:p w:rsidR="00DD3027" w:rsidRPr="00EA61FD" w:rsidRDefault="00DD3027" w:rsidP="00725720">
      <w:pPr>
        <w:spacing w:line="360" w:lineRule="auto"/>
        <w:rPr>
          <w:color w:val="FF0000"/>
        </w:rPr>
      </w:pPr>
    </w:p>
    <w:p w:rsidR="00C41A44" w:rsidRPr="00AD627D" w:rsidRDefault="00C263DD" w:rsidP="00AD627D">
      <w:pPr>
        <w:spacing w:line="360" w:lineRule="auto"/>
        <w:ind w:left="142"/>
      </w:pPr>
      <w:r w:rsidRPr="00EA61FD">
        <w:rPr>
          <w:color w:val="FF0000"/>
        </w:rPr>
        <w:tab/>
      </w:r>
      <w:r w:rsidRPr="002D210C">
        <w:rPr>
          <w:b/>
        </w:rPr>
        <w:t>Работа с молодыми педагогами.</w:t>
      </w:r>
      <w:r w:rsidR="00085AB0" w:rsidRPr="002D210C">
        <w:rPr>
          <w:b/>
        </w:rPr>
        <w:t xml:space="preserve"> </w:t>
      </w:r>
      <w:r w:rsidR="00085AB0" w:rsidRPr="002D210C">
        <w:t>В образовательных организациях муниципального</w:t>
      </w:r>
      <w:r w:rsidR="00866738" w:rsidRPr="002D210C">
        <w:t xml:space="preserve"> района работают 20 молодых</w:t>
      </w:r>
      <w:r w:rsidR="001F6073" w:rsidRPr="002D210C">
        <w:t xml:space="preserve"> педагог</w:t>
      </w:r>
      <w:r w:rsidR="00866738" w:rsidRPr="002D210C">
        <w:t>ов</w:t>
      </w:r>
      <w:r w:rsidR="001F6073" w:rsidRPr="002D210C">
        <w:t xml:space="preserve"> </w:t>
      </w:r>
      <w:r w:rsidR="00085AB0" w:rsidRPr="002D210C">
        <w:t xml:space="preserve"> в возрасте до 35 лет, в том числ</w:t>
      </w:r>
      <w:r w:rsidR="002D210C" w:rsidRPr="002D210C">
        <w:t>е членов Профсоюза 17</w:t>
      </w:r>
      <w:r w:rsidR="001F6073" w:rsidRPr="002D210C">
        <w:t xml:space="preserve"> человек (</w:t>
      </w:r>
      <w:r w:rsidR="002D210C" w:rsidRPr="002D210C">
        <w:t>85</w:t>
      </w:r>
      <w:r w:rsidR="00085AB0" w:rsidRPr="002D210C">
        <w:t>%).</w:t>
      </w:r>
      <w:r w:rsidR="002D210C">
        <w:rPr>
          <w:color w:val="FF0000"/>
        </w:rPr>
        <w:t xml:space="preserve"> </w:t>
      </w:r>
      <w:r w:rsidR="002D210C" w:rsidRPr="00AD627D">
        <w:t>В 2017</w:t>
      </w:r>
      <w:r w:rsidR="003A437A" w:rsidRPr="00AD627D">
        <w:t xml:space="preserve"> году </w:t>
      </w:r>
      <w:r w:rsidR="002D210C" w:rsidRPr="00AD627D">
        <w:t xml:space="preserve">молодые педагоги </w:t>
      </w:r>
      <w:r w:rsidR="003A437A" w:rsidRPr="00AD627D">
        <w:t>стали активными участниками муниципальных и областных конкурсов и  мероприятий:</w:t>
      </w:r>
      <w:r w:rsidR="00C41A44" w:rsidRPr="00AD627D">
        <w:t xml:space="preserve"> </w:t>
      </w:r>
      <w:r w:rsidR="002D210C" w:rsidRPr="00AD627D">
        <w:rPr>
          <w:rStyle w:val="FontStyle13"/>
          <w:rFonts w:ascii="Times New Roman" w:hAnsi="Times New Roman" w:cs="Times New Roman"/>
          <w:sz w:val="28"/>
        </w:rPr>
        <w:t>4</w:t>
      </w:r>
      <w:r w:rsidR="003A437A" w:rsidRPr="00AD627D">
        <w:rPr>
          <w:rStyle w:val="FontStyle13"/>
          <w:rFonts w:ascii="Times New Roman" w:hAnsi="Times New Roman" w:cs="Times New Roman"/>
          <w:sz w:val="28"/>
        </w:rPr>
        <w:t xml:space="preserve"> </w:t>
      </w:r>
      <w:r w:rsidR="002D210C" w:rsidRPr="00AD627D">
        <w:rPr>
          <w:rStyle w:val="FontStyle13"/>
          <w:rFonts w:ascii="Times New Roman" w:eastAsia="Calibri" w:hAnsi="Times New Roman" w:cs="Times New Roman"/>
          <w:sz w:val="28"/>
        </w:rPr>
        <w:t>молодых педагога</w:t>
      </w:r>
      <w:r w:rsidR="003A437A" w:rsidRPr="00AD627D">
        <w:rPr>
          <w:rStyle w:val="FontStyle13"/>
          <w:rFonts w:ascii="Times New Roman" w:eastAsia="Calibri" w:hAnsi="Times New Roman" w:cs="Times New Roman"/>
          <w:sz w:val="28"/>
        </w:rPr>
        <w:t xml:space="preserve"> </w:t>
      </w:r>
      <w:r w:rsidR="003A437A" w:rsidRPr="00AD627D">
        <w:rPr>
          <w:rStyle w:val="FontStyle13"/>
          <w:rFonts w:ascii="Times New Roman" w:hAnsi="Times New Roman" w:cs="Times New Roman"/>
          <w:sz w:val="28"/>
        </w:rPr>
        <w:t xml:space="preserve">приняли участие </w:t>
      </w:r>
      <w:r w:rsidR="003A437A" w:rsidRPr="00AD627D">
        <w:rPr>
          <w:rStyle w:val="FontStyle13"/>
          <w:rFonts w:ascii="Times New Roman" w:eastAsia="Calibri" w:hAnsi="Times New Roman" w:cs="Times New Roman"/>
          <w:sz w:val="28"/>
        </w:rPr>
        <w:t>в районном смотре</w:t>
      </w:r>
      <w:r w:rsidR="003A437A" w:rsidRPr="00AD627D">
        <w:rPr>
          <w:rStyle w:val="FontStyle13"/>
          <w:rFonts w:eastAsia="Calibri"/>
          <w:sz w:val="28"/>
        </w:rPr>
        <w:t xml:space="preserve"> </w:t>
      </w:r>
      <w:r w:rsidR="003A437A" w:rsidRPr="00AD627D">
        <w:rPr>
          <w:rFonts w:eastAsia="Calibri"/>
        </w:rPr>
        <w:t>художественной самодеятельности профсоюзных организаций Нижнедевицкой районной организации Профсоюза работников н</w:t>
      </w:r>
      <w:r w:rsidR="003A437A" w:rsidRPr="00AD627D">
        <w:t>ародного образования и науки РФ</w:t>
      </w:r>
      <w:r w:rsidR="001F6073" w:rsidRPr="00AD627D">
        <w:t xml:space="preserve"> «</w:t>
      </w:r>
      <w:r w:rsidR="002D210C" w:rsidRPr="00AD627D">
        <w:t>Время выбрало нас</w:t>
      </w:r>
      <w:r w:rsidR="001F6073" w:rsidRPr="00AD627D">
        <w:t>»</w:t>
      </w:r>
      <w:r w:rsidR="00AD627D">
        <w:t>, 1</w:t>
      </w:r>
      <w:r w:rsidR="00AD627D" w:rsidRPr="00AD627D">
        <w:t xml:space="preserve">  человек принял  участие</w:t>
      </w:r>
      <w:r w:rsidR="00AD627D" w:rsidRPr="00AD627D">
        <w:rPr>
          <w:rStyle w:val="FontStyle13"/>
          <w:rFonts w:ascii="Times New Roman" w:hAnsi="Times New Roman" w:cs="Times New Roman"/>
          <w:sz w:val="28"/>
        </w:rPr>
        <w:t xml:space="preserve"> </w:t>
      </w:r>
      <w:r w:rsidR="00AD627D" w:rsidRPr="00AD627D">
        <w:t xml:space="preserve">в заключительном гала-концерте областного смотра  художественной самодеятельности;  2 молодых педагога  приняли участие  в </w:t>
      </w:r>
      <w:r w:rsidR="00AD627D" w:rsidRPr="00AD627D">
        <w:rPr>
          <w:rFonts w:eastAsia="Calibri"/>
        </w:rPr>
        <w:t>районном профессиональном конкурсе «Учитель года-2017»</w:t>
      </w:r>
      <w:r w:rsidR="00AD627D" w:rsidRPr="00AD627D">
        <w:t xml:space="preserve">, причем </w:t>
      </w:r>
      <w:r w:rsidR="00AD627D">
        <w:t xml:space="preserve">Баркалова Яна Викторовна, учитель начальных классов МКОУ «Нижнедевицкая СОШ», стала победителем в номинации «Сердце отдаю детям»,  а </w:t>
      </w:r>
      <w:proofErr w:type="spellStart"/>
      <w:r w:rsidR="00AD627D">
        <w:t>Литвинцева</w:t>
      </w:r>
      <w:proofErr w:type="spellEnd"/>
      <w:r w:rsidR="00AD627D">
        <w:t xml:space="preserve"> Анна Викторовна, учитель</w:t>
      </w:r>
      <w:r w:rsidR="00AD627D" w:rsidRPr="00D651D2">
        <w:t xml:space="preserve"> иностранного языка МКОУ «Курбатовская СОШ»</w:t>
      </w:r>
      <w:r w:rsidR="00AD627D">
        <w:t xml:space="preserve"> заняла 1 место; </w:t>
      </w:r>
      <w:r w:rsidR="00991EEC">
        <w:t xml:space="preserve"> Князева Екатерина Олеговна,</w:t>
      </w:r>
      <w:r w:rsidR="00991EEC" w:rsidRPr="00991EEC">
        <w:t xml:space="preserve"> </w:t>
      </w:r>
      <w:r w:rsidR="00991EEC">
        <w:t>воспитатель</w:t>
      </w:r>
      <w:r w:rsidR="00991EEC" w:rsidRPr="00737792">
        <w:t xml:space="preserve"> структурного подразделе</w:t>
      </w:r>
      <w:r w:rsidR="00991EEC">
        <w:t>ния  МКОУ «Вязноватовская СОШ», заняла 3 место в   районном профессиональном</w:t>
      </w:r>
      <w:r w:rsidR="00991EEC" w:rsidRPr="00737792">
        <w:t xml:space="preserve">   конкурс</w:t>
      </w:r>
      <w:r w:rsidR="00991EEC">
        <w:t>е</w:t>
      </w:r>
      <w:r w:rsidR="00991EEC" w:rsidRPr="00737792">
        <w:t xml:space="preserve">  «Воспитатель </w:t>
      </w:r>
      <w:r w:rsidR="00991EEC">
        <w:t xml:space="preserve">года – 2017»; </w:t>
      </w:r>
      <w:r w:rsidR="00AD627D" w:rsidRPr="00AD627D">
        <w:t>4</w:t>
      </w:r>
      <w:r w:rsidR="00C41A44" w:rsidRPr="00AD627D">
        <w:t xml:space="preserve"> </w:t>
      </w:r>
      <w:r w:rsidR="00EB5FC2" w:rsidRPr="00AD627D">
        <w:t>молодых специалистов</w:t>
      </w:r>
      <w:r w:rsidR="003A437A" w:rsidRPr="00AD627D">
        <w:t xml:space="preserve">  </w:t>
      </w:r>
      <w:r w:rsidR="00C41A44" w:rsidRPr="00AD627D">
        <w:t>чествовали</w:t>
      </w:r>
      <w:r w:rsidR="003A437A" w:rsidRPr="00AD627D">
        <w:t xml:space="preserve"> на районном совещании педагогических работников</w:t>
      </w:r>
      <w:r w:rsidR="00C41A44" w:rsidRPr="00AD627D">
        <w:t>;</w:t>
      </w:r>
      <w:r w:rsidR="003A437A" w:rsidRPr="00AD627D">
        <w:t xml:space="preserve"> </w:t>
      </w:r>
      <w:r w:rsidR="00C41A44" w:rsidRPr="00AD627D">
        <w:rPr>
          <w:rStyle w:val="FontStyle13"/>
          <w:rFonts w:ascii="Times New Roman" w:hAnsi="Times New Roman" w:cs="Times New Roman"/>
          <w:sz w:val="28"/>
        </w:rPr>
        <w:t xml:space="preserve"> </w:t>
      </w:r>
      <w:r w:rsidR="00AD627D" w:rsidRPr="00AD627D">
        <w:t>3</w:t>
      </w:r>
      <w:r w:rsidR="003A437A" w:rsidRPr="00AD627D">
        <w:t xml:space="preserve"> молод</w:t>
      </w:r>
      <w:r w:rsidR="00C41A44" w:rsidRPr="00AD627D">
        <w:t xml:space="preserve">ых педагога чествовали </w:t>
      </w:r>
      <w:r w:rsidR="003A437A" w:rsidRPr="00AD627D">
        <w:t xml:space="preserve"> на районном празднике, посвященном Дню учителя</w:t>
      </w:r>
      <w:r w:rsidR="00991EEC">
        <w:t xml:space="preserve">; 3 человека приняли участие в </w:t>
      </w:r>
      <w:r w:rsidR="00991EEC">
        <w:rPr>
          <w:lang w:val="en-US"/>
        </w:rPr>
        <w:t>VI</w:t>
      </w:r>
      <w:r w:rsidR="00991EEC" w:rsidRPr="00B84E8F">
        <w:t xml:space="preserve"> </w:t>
      </w:r>
      <w:r w:rsidR="00991EEC">
        <w:t xml:space="preserve">форум </w:t>
      </w:r>
      <w:r w:rsidR="00991EEC" w:rsidRPr="001D03CC">
        <w:t>молодых учителей Воронежской области «Молодой учитель «Новой школе» России»</w:t>
      </w:r>
      <w:r w:rsidR="00517A32">
        <w:t xml:space="preserve">; Баркалова Яна Викторовна, учитель начальных классов МКОУ «Нижнедевицкая СОШ», приняла участие в   </w:t>
      </w:r>
      <w:r w:rsidR="00517A32" w:rsidRPr="009252B5">
        <w:t>IV</w:t>
      </w:r>
      <w:r w:rsidR="00517A32">
        <w:t xml:space="preserve"> форуме Воронежской области «Комитет молодежной власти» педагогов</w:t>
      </w:r>
      <w:r w:rsidR="00517A32" w:rsidRPr="00517A32">
        <w:t xml:space="preserve"> </w:t>
      </w:r>
      <w:r w:rsidR="00517A32">
        <w:t>в г.Павловск; 3-м молодым педагогам  объявлена благодарность за хорошую подготовку и  проведение зонального  педагогического совещания</w:t>
      </w:r>
      <w:r w:rsidR="00184B0A">
        <w:t xml:space="preserve">; 4 </w:t>
      </w:r>
      <w:r w:rsidR="00184B0A">
        <w:lastRenderedPageBreak/>
        <w:t xml:space="preserve">человека были членами жюри </w:t>
      </w:r>
      <w:r w:rsidR="00184B0A" w:rsidRPr="00EF1AC9">
        <w:rPr>
          <w:rFonts w:eastAsia="Calibri"/>
        </w:rPr>
        <w:t>муниципального этапа всероссийской олимпиады школьников в 2017-2018 учебном году</w:t>
      </w:r>
      <w:r w:rsidR="00184B0A">
        <w:t>;</w:t>
      </w:r>
      <w:r w:rsidR="00184B0A" w:rsidRPr="00184B0A">
        <w:rPr>
          <w:rFonts w:eastAsia="Times New Roman"/>
        </w:rPr>
        <w:t xml:space="preserve"> </w:t>
      </w:r>
      <w:r w:rsidR="00184B0A">
        <w:rPr>
          <w:rFonts w:eastAsia="Times New Roman"/>
        </w:rPr>
        <w:t xml:space="preserve">Ковалева Марина Юрьевна, учитель и </w:t>
      </w:r>
      <w:r w:rsidR="00184B0A" w:rsidRPr="001A4F9E">
        <w:rPr>
          <w:rFonts w:eastAsia="Times New Roman"/>
        </w:rPr>
        <w:t xml:space="preserve"> </w:t>
      </w:r>
      <w:r w:rsidR="00184B0A">
        <w:rPr>
          <w:rFonts w:eastAsia="Times New Roman"/>
        </w:rPr>
        <w:t>председатель ППО</w:t>
      </w:r>
      <w:r w:rsidR="00184B0A" w:rsidRPr="00AD627D">
        <w:t xml:space="preserve"> </w:t>
      </w:r>
      <w:r w:rsidR="00184B0A">
        <w:t xml:space="preserve"> </w:t>
      </w:r>
      <w:r w:rsidR="00184B0A" w:rsidRPr="001A4F9E">
        <w:rPr>
          <w:rFonts w:eastAsia="Times New Roman"/>
        </w:rPr>
        <w:t>МБОУ «Нижнедевицкая гимназия»</w:t>
      </w:r>
      <w:r w:rsidR="00184B0A">
        <w:rPr>
          <w:rFonts w:eastAsia="Times New Roman"/>
        </w:rPr>
        <w:t xml:space="preserve">, назначена </w:t>
      </w:r>
      <w:r w:rsidR="00184B0A" w:rsidRPr="001A4F9E">
        <w:rPr>
          <w:rFonts w:eastAsia="Times New Roman"/>
        </w:rPr>
        <w:t>руководителем районного</w:t>
      </w:r>
      <w:r w:rsidR="00184B0A">
        <w:rPr>
          <w:rFonts w:eastAsia="Times New Roman"/>
        </w:rPr>
        <w:t xml:space="preserve"> </w:t>
      </w:r>
      <w:r w:rsidR="00184B0A" w:rsidRPr="001A4F9E">
        <w:rPr>
          <w:rFonts w:eastAsia="Times New Roman"/>
        </w:rPr>
        <w:t>территориального объединения Служб школьной медиации</w:t>
      </w:r>
      <w:r w:rsidR="00184B0A">
        <w:rPr>
          <w:rFonts w:eastAsia="Times New Roman"/>
        </w:rPr>
        <w:t>; Труфанов Аркадий Анатольевич, учитель физической культуры МКОУ «Кучугуровская СОШ», принял участие  в «Школе молодого педагога»</w:t>
      </w:r>
      <w:r w:rsidR="00611E08">
        <w:rPr>
          <w:rFonts w:eastAsia="Times New Roman"/>
        </w:rPr>
        <w:t xml:space="preserve">; </w:t>
      </w:r>
      <w:r w:rsidR="00184B0A" w:rsidRPr="001A4F9E">
        <w:rPr>
          <w:rFonts w:eastAsia="Times New Roman"/>
        </w:rPr>
        <w:t xml:space="preserve"> </w:t>
      </w:r>
      <w:r w:rsidR="00611E08">
        <w:rPr>
          <w:rFonts w:eastAsia="Times New Roman"/>
        </w:rPr>
        <w:t xml:space="preserve"> 3 </w:t>
      </w:r>
      <w:r w:rsidR="00611E08">
        <w:rPr>
          <w:rFonts w:eastAsia="Calibri"/>
        </w:rPr>
        <w:t xml:space="preserve">молодых педагогов </w:t>
      </w:r>
      <w:r w:rsidR="00611E08">
        <w:t xml:space="preserve">приняли </w:t>
      </w:r>
      <w:r w:rsidR="00611E08">
        <w:rPr>
          <w:rFonts w:eastAsia="Calibri"/>
        </w:rPr>
        <w:t>участия</w:t>
      </w:r>
      <w:r w:rsidR="00611E08">
        <w:t xml:space="preserve"> в </w:t>
      </w:r>
      <w:r w:rsidR="00611E08">
        <w:rPr>
          <w:rFonts w:eastAsia="Calibri"/>
        </w:rPr>
        <w:t xml:space="preserve"> «Профессиональном разговоре в ВИРО»</w:t>
      </w:r>
      <w:r w:rsidR="00611E08">
        <w:t>.</w:t>
      </w:r>
      <w:r w:rsidR="00611E08">
        <w:rPr>
          <w:rFonts w:eastAsia="Calibri"/>
        </w:rPr>
        <w:t xml:space="preserve"> </w:t>
      </w:r>
      <w:r w:rsidR="00687328" w:rsidRPr="00AD627D">
        <w:t>В 2018</w:t>
      </w:r>
      <w:r w:rsidR="00C41A44" w:rsidRPr="00AD627D">
        <w:t xml:space="preserve"> году запланирована работа по вовлечению молодых педагогов в активную профсоюзную деятельность.</w:t>
      </w:r>
    </w:p>
    <w:p w:rsidR="00DD3027" w:rsidRPr="00611E08" w:rsidRDefault="00DD3027" w:rsidP="00EB5FC2">
      <w:pPr>
        <w:spacing w:line="360" w:lineRule="auto"/>
        <w:rPr>
          <w:rFonts w:eastAsia="Calibri"/>
        </w:rPr>
      </w:pPr>
    </w:p>
    <w:p w:rsidR="00360B74" w:rsidRPr="00611E08" w:rsidRDefault="00C41A44" w:rsidP="003A437A">
      <w:pPr>
        <w:spacing w:line="360" w:lineRule="auto"/>
      </w:pPr>
      <w:r w:rsidRPr="00611E08">
        <w:tab/>
      </w:r>
      <w:r w:rsidRPr="00611E08">
        <w:rPr>
          <w:b/>
        </w:rPr>
        <w:t xml:space="preserve">Правовая работа. </w:t>
      </w:r>
      <w:r w:rsidR="00392BD8" w:rsidRPr="00611E08">
        <w:t>В штатном расписании местной организации отсутствует правовой инспектор труда. Правовая работа  велась председателем РК Профсоюза, который является внештатным правовым инспектором труда, совместно с юристом Воронежской областной организации Профсоюза работников народного образования и науки РФ</w:t>
      </w:r>
      <w:r w:rsidR="00DC44FA" w:rsidRPr="00611E08">
        <w:t xml:space="preserve"> Крюковой Т.И</w:t>
      </w:r>
      <w:r w:rsidR="00392BD8" w:rsidRPr="00611E08">
        <w:t>. Постоянно проводится работа по консультированию и оказанию правовой помощи первичным профсоюзным организациям и руководителям образовательных организаций.</w:t>
      </w:r>
    </w:p>
    <w:p w:rsidR="00CE5677" w:rsidRPr="00611E08" w:rsidRDefault="00DC44FA" w:rsidP="003A437A">
      <w:pPr>
        <w:spacing w:line="360" w:lineRule="auto"/>
        <w:rPr>
          <w:b/>
        </w:rPr>
      </w:pPr>
      <w:r w:rsidRPr="00EA61FD">
        <w:rPr>
          <w:color w:val="FF0000"/>
        </w:rPr>
        <w:tab/>
      </w:r>
      <w:r w:rsidR="00CE5677" w:rsidRPr="00611E08">
        <w:t>В отчетном периоде коллективных трудовых споров не зафиксировано.</w:t>
      </w:r>
    </w:p>
    <w:p w:rsidR="00F477DC" w:rsidRPr="00611E08" w:rsidRDefault="0002529B" w:rsidP="003A437A">
      <w:pPr>
        <w:spacing w:line="360" w:lineRule="auto"/>
      </w:pPr>
      <w:r w:rsidRPr="00611E08">
        <w:tab/>
        <w:t>Письменных жалоб и обращений от работников не поступало,</w:t>
      </w:r>
      <w:r w:rsidR="00687328" w:rsidRPr="00611E08">
        <w:t xml:space="preserve"> </w:t>
      </w:r>
      <w:r w:rsidR="00611E08" w:rsidRPr="00611E08">
        <w:t>36</w:t>
      </w:r>
      <w:r w:rsidR="00F477DC" w:rsidRPr="00611E08">
        <w:t xml:space="preserve"> обращений принято на личном приеме, включая устные обращения.</w:t>
      </w:r>
      <w:r w:rsidR="005C6A68">
        <w:t xml:space="preserve"> По всем обращениям приняты положительные решения или даны разъяснения.</w:t>
      </w:r>
    </w:p>
    <w:p w:rsidR="000A74B2" w:rsidRPr="00611E08" w:rsidRDefault="00F477DC" w:rsidP="00531D3B">
      <w:pPr>
        <w:spacing w:line="360" w:lineRule="auto"/>
      </w:pPr>
      <w:r w:rsidRPr="00EA61FD">
        <w:rPr>
          <w:color w:val="FF0000"/>
        </w:rPr>
        <w:tab/>
      </w:r>
      <w:r w:rsidRPr="00611E08">
        <w:t>Нарушений прав Профсоюза на территории Нижнедевицкого</w:t>
      </w:r>
      <w:r w:rsidR="000A74B2" w:rsidRPr="00611E08">
        <w:tab/>
      </w:r>
      <w:r w:rsidRPr="00611E08">
        <w:t>района не зарегистрировано.</w:t>
      </w:r>
    </w:p>
    <w:p w:rsidR="00531D3B" w:rsidRPr="00EA61FD" w:rsidRDefault="00531D3B" w:rsidP="003A437A">
      <w:pPr>
        <w:spacing w:line="360" w:lineRule="auto"/>
        <w:rPr>
          <w:color w:val="FF0000"/>
        </w:rPr>
      </w:pPr>
      <w:r w:rsidRPr="00EA61FD">
        <w:rPr>
          <w:color w:val="FF0000"/>
        </w:rPr>
        <w:tab/>
      </w:r>
    </w:p>
    <w:p w:rsidR="00EC09BC" w:rsidRPr="00611E08" w:rsidRDefault="00EC09BC" w:rsidP="00EC09BC">
      <w:pPr>
        <w:pStyle w:val="a3"/>
        <w:spacing w:line="360" w:lineRule="auto"/>
        <w:ind w:firstLine="851"/>
        <w:jc w:val="both"/>
        <w:rPr>
          <w:rFonts w:ascii="Times New Roman" w:hAnsi="Times New Roman"/>
          <w:sz w:val="28"/>
          <w:szCs w:val="28"/>
        </w:rPr>
      </w:pPr>
      <w:r w:rsidRPr="00611E08">
        <w:rPr>
          <w:rFonts w:ascii="Times New Roman" w:hAnsi="Times New Roman"/>
          <w:b/>
          <w:sz w:val="28"/>
          <w:szCs w:val="28"/>
        </w:rPr>
        <w:t>Информационная работа</w:t>
      </w:r>
      <w:r w:rsidRPr="00611E08">
        <w:rPr>
          <w:rFonts w:ascii="Times New Roman" w:hAnsi="Times New Roman"/>
          <w:sz w:val="28"/>
          <w:szCs w:val="28"/>
        </w:rPr>
        <w:t xml:space="preserve">. На современном этапе  главная задача в сфере информационного обеспечения деятельности профсоюзной организации – это регулярное и объективное информирование членов нашего Профсоюза. Каждый из них должен знать, за что борется и чего добивается </w:t>
      </w:r>
      <w:r w:rsidRPr="00611E08">
        <w:rPr>
          <w:rFonts w:ascii="Times New Roman" w:hAnsi="Times New Roman"/>
          <w:sz w:val="28"/>
          <w:szCs w:val="28"/>
        </w:rPr>
        <w:lastRenderedPageBreak/>
        <w:t xml:space="preserve">отраслевой Профсоюз, какие проблемы и задачи сегодня стоят в образовании, и каковы пути их решения. </w:t>
      </w:r>
    </w:p>
    <w:p w:rsidR="00EC09BC" w:rsidRPr="00611E08" w:rsidRDefault="00EC09BC" w:rsidP="00EC09BC">
      <w:pPr>
        <w:pStyle w:val="a3"/>
        <w:spacing w:line="360" w:lineRule="auto"/>
        <w:ind w:firstLine="851"/>
        <w:jc w:val="both"/>
        <w:rPr>
          <w:rFonts w:ascii="Times New Roman" w:hAnsi="Times New Roman"/>
          <w:sz w:val="28"/>
          <w:szCs w:val="28"/>
        </w:rPr>
      </w:pPr>
      <w:r w:rsidRPr="00611E08">
        <w:rPr>
          <w:rFonts w:ascii="Times New Roman" w:hAnsi="Times New Roman"/>
          <w:sz w:val="28"/>
          <w:szCs w:val="28"/>
        </w:rPr>
        <w:t xml:space="preserve"> Традиционным источником прямой информации для райкома и </w:t>
      </w:r>
      <w:proofErr w:type="spellStart"/>
      <w:r w:rsidRPr="00611E08">
        <w:rPr>
          <w:rFonts w:ascii="Times New Roman" w:hAnsi="Times New Roman"/>
          <w:sz w:val="28"/>
          <w:szCs w:val="28"/>
        </w:rPr>
        <w:t>первичек</w:t>
      </w:r>
      <w:proofErr w:type="spellEnd"/>
      <w:r w:rsidRPr="00611E08">
        <w:rPr>
          <w:rFonts w:ascii="Times New Roman" w:hAnsi="Times New Roman"/>
          <w:sz w:val="28"/>
          <w:szCs w:val="28"/>
        </w:rPr>
        <w:t xml:space="preserve"> остаются газеты «Мой профсоюз» и «Профсоюзный щит». Эти газеты сегодня востребованы не только профсоюзным активом, но и руководителями образовательных организаций, так как они отражают отраслевую специфику.</w:t>
      </w:r>
    </w:p>
    <w:p w:rsidR="00837ABD" w:rsidRPr="00611E08" w:rsidRDefault="00EC09BC" w:rsidP="003A437A">
      <w:pPr>
        <w:spacing w:line="360" w:lineRule="auto"/>
      </w:pPr>
      <w:r w:rsidRPr="00EA61FD">
        <w:rPr>
          <w:color w:val="FF0000"/>
        </w:rPr>
        <w:tab/>
      </w:r>
      <w:r w:rsidRPr="00611E08">
        <w:t xml:space="preserve">9 </w:t>
      </w:r>
      <w:proofErr w:type="spellStart"/>
      <w:r w:rsidRPr="00611E08">
        <w:t>первичек</w:t>
      </w:r>
      <w:proofErr w:type="spellEnd"/>
      <w:r w:rsidRPr="00611E08">
        <w:t xml:space="preserve">  имеют свою страничку на сайтах образовательных учреждений, остальные находятся в стадии разработки. Аналогичная страничка создана и РК </w:t>
      </w:r>
      <w:r w:rsidR="0010494A" w:rsidRPr="00611E08">
        <w:t>Профсо</w:t>
      </w:r>
      <w:r w:rsidR="008A753F" w:rsidRPr="00611E08">
        <w:t>ю</w:t>
      </w:r>
      <w:r w:rsidR="0010494A" w:rsidRPr="00611E08">
        <w:t xml:space="preserve">за  </w:t>
      </w:r>
      <w:r w:rsidRPr="00611E08">
        <w:t>на сайте отдела по образованию, спорту и работе с молодежью.</w:t>
      </w:r>
    </w:p>
    <w:p w:rsidR="0010494A" w:rsidRPr="00EA61FD" w:rsidRDefault="0010494A" w:rsidP="0010494A">
      <w:pPr>
        <w:pStyle w:val="a3"/>
        <w:spacing w:line="360" w:lineRule="auto"/>
        <w:ind w:firstLine="851"/>
        <w:jc w:val="both"/>
        <w:rPr>
          <w:rFonts w:ascii="Times New Roman" w:hAnsi="Times New Roman"/>
          <w:color w:val="FF0000"/>
          <w:sz w:val="28"/>
          <w:szCs w:val="28"/>
        </w:rPr>
      </w:pPr>
      <w:r w:rsidRPr="00611E08">
        <w:rPr>
          <w:rFonts w:ascii="Times New Roman" w:hAnsi="Times New Roman"/>
          <w:sz w:val="28"/>
          <w:szCs w:val="28"/>
        </w:rPr>
        <w:t xml:space="preserve">ЦС Профсоюза, Обкомом профсоюза выпускаются информационные бюллетени, информационные листки, методические рекомендации в помощь первичным профсоюзным организациям, которые мы  оперативно доводили до сведения </w:t>
      </w:r>
      <w:proofErr w:type="spellStart"/>
      <w:r w:rsidRPr="00611E08">
        <w:rPr>
          <w:rFonts w:ascii="Times New Roman" w:hAnsi="Times New Roman"/>
          <w:sz w:val="28"/>
          <w:szCs w:val="28"/>
        </w:rPr>
        <w:t>первичек</w:t>
      </w:r>
      <w:proofErr w:type="spellEnd"/>
      <w:r w:rsidRPr="00611E08">
        <w:rPr>
          <w:rFonts w:ascii="Times New Roman" w:hAnsi="Times New Roman"/>
          <w:sz w:val="28"/>
          <w:szCs w:val="28"/>
        </w:rPr>
        <w:t>.</w:t>
      </w:r>
      <w:r w:rsidR="00687328">
        <w:rPr>
          <w:rFonts w:ascii="Times New Roman" w:hAnsi="Times New Roman"/>
          <w:color w:val="FF0000"/>
          <w:sz w:val="28"/>
          <w:szCs w:val="28"/>
        </w:rPr>
        <w:t xml:space="preserve"> </w:t>
      </w:r>
      <w:r w:rsidR="00687328" w:rsidRPr="00611E08">
        <w:rPr>
          <w:rFonts w:ascii="Times New Roman" w:hAnsi="Times New Roman"/>
          <w:sz w:val="28"/>
          <w:szCs w:val="28"/>
        </w:rPr>
        <w:t>В 2017 году был</w:t>
      </w:r>
      <w:r w:rsidR="002E3B59" w:rsidRPr="00611E08">
        <w:rPr>
          <w:rFonts w:ascii="Times New Roman" w:hAnsi="Times New Roman"/>
          <w:sz w:val="28"/>
          <w:szCs w:val="28"/>
        </w:rPr>
        <w:t xml:space="preserve">о выпущено три информационных листка РК </w:t>
      </w:r>
      <w:r w:rsidR="00611E08">
        <w:rPr>
          <w:rFonts w:ascii="Times New Roman" w:hAnsi="Times New Roman"/>
          <w:sz w:val="28"/>
          <w:szCs w:val="28"/>
        </w:rPr>
        <w:t>проф</w:t>
      </w:r>
      <w:r w:rsidR="002E3B59" w:rsidRPr="00611E08">
        <w:rPr>
          <w:rFonts w:ascii="Times New Roman" w:hAnsi="Times New Roman"/>
          <w:sz w:val="28"/>
          <w:szCs w:val="28"/>
        </w:rPr>
        <w:t>союза.</w:t>
      </w:r>
    </w:p>
    <w:p w:rsidR="006F1357" w:rsidRPr="00611E08" w:rsidRDefault="006F1357" w:rsidP="0010494A">
      <w:pPr>
        <w:pStyle w:val="a3"/>
        <w:spacing w:line="360" w:lineRule="auto"/>
        <w:ind w:firstLine="851"/>
        <w:jc w:val="both"/>
        <w:rPr>
          <w:rFonts w:ascii="Times New Roman" w:hAnsi="Times New Roman"/>
          <w:sz w:val="28"/>
          <w:szCs w:val="28"/>
        </w:rPr>
      </w:pPr>
      <w:r w:rsidRPr="00611E08">
        <w:rPr>
          <w:rFonts w:ascii="Times New Roman" w:hAnsi="Times New Roman"/>
          <w:sz w:val="28"/>
          <w:szCs w:val="28"/>
        </w:rPr>
        <w:t>Деятельность профсоюза освещается на страницах районной газеты «Ленинский завет».</w:t>
      </w:r>
    </w:p>
    <w:p w:rsidR="00DD3027" w:rsidRPr="00EA61FD" w:rsidRDefault="00DD3027" w:rsidP="0010494A">
      <w:pPr>
        <w:pStyle w:val="a3"/>
        <w:spacing w:line="360" w:lineRule="auto"/>
        <w:ind w:firstLine="851"/>
        <w:jc w:val="both"/>
        <w:rPr>
          <w:rFonts w:ascii="Times New Roman" w:hAnsi="Times New Roman"/>
          <w:color w:val="FF0000"/>
          <w:sz w:val="28"/>
          <w:szCs w:val="28"/>
        </w:rPr>
      </w:pPr>
    </w:p>
    <w:p w:rsidR="006B2981" w:rsidRPr="00EA61FD" w:rsidRDefault="002D0360" w:rsidP="006B2981">
      <w:pPr>
        <w:spacing w:line="360" w:lineRule="auto"/>
        <w:rPr>
          <w:color w:val="FF0000"/>
        </w:rPr>
      </w:pPr>
      <w:r w:rsidRPr="005C6A68">
        <w:rPr>
          <w:b/>
        </w:rPr>
        <w:tab/>
      </w:r>
      <w:r w:rsidR="0010494A" w:rsidRPr="005C6A68">
        <w:rPr>
          <w:b/>
        </w:rPr>
        <w:t>Обучение профактива.</w:t>
      </w:r>
      <w:r w:rsidR="009365B9" w:rsidRPr="005C6A68">
        <w:rPr>
          <w:b/>
        </w:rPr>
        <w:t xml:space="preserve"> </w:t>
      </w:r>
      <w:r w:rsidR="009365B9" w:rsidRPr="005C6A68">
        <w:t xml:space="preserve">В течение </w:t>
      </w:r>
      <w:r w:rsidR="005C6A68">
        <w:t xml:space="preserve"> 2017 </w:t>
      </w:r>
      <w:r w:rsidR="009365B9" w:rsidRPr="005C6A68">
        <w:t xml:space="preserve"> года</w:t>
      </w:r>
      <w:r w:rsidR="009365B9" w:rsidRPr="005C6A68">
        <w:rPr>
          <w:b/>
        </w:rPr>
        <w:t xml:space="preserve">  </w:t>
      </w:r>
      <w:r w:rsidR="006B2981" w:rsidRPr="005C6A68">
        <w:t>в обучающих семинарах</w:t>
      </w:r>
      <w:r w:rsidR="006B2981" w:rsidRPr="005C6A68">
        <w:rPr>
          <w:b/>
        </w:rPr>
        <w:t xml:space="preserve">, </w:t>
      </w:r>
      <w:r w:rsidR="006B2981" w:rsidRPr="005C6A68">
        <w:t>проводимых обкомом Профсоюза, приняли участие</w:t>
      </w:r>
      <w:r w:rsidR="005C6A68" w:rsidRPr="005C6A68">
        <w:t xml:space="preserve"> Лопатина Л</w:t>
      </w:r>
      <w:r w:rsidR="004B5F8C" w:rsidRPr="005C6A68">
        <w:t>.А</w:t>
      </w:r>
      <w:r w:rsidR="006B2981" w:rsidRPr="005C6A68">
        <w:t>., председатель ППО  МКОУ «</w:t>
      </w:r>
      <w:r w:rsidR="005C6A68" w:rsidRPr="005C6A68">
        <w:t xml:space="preserve">Нороворотаевская </w:t>
      </w:r>
      <w:r w:rsidR="004B5F8C" w:rsidRPr="005C6A68">
        <w:t>О</w:t>
      </w:r>
      <w:r w:rsidR="006B2981" w:rsidRPr="005C6A68">
        <w:t xml:space="preserve">ОШ»; </w:t>
      </w:r>
      <w:r w:rsidR="005C6A68">
        <w:t>Дробышева Татьяна Ивановна, воспитатель МКДОУ «Курбатовский детский сад»,  председатель первичной профсоюзной организации;</w:t>
      </w:r>
      <w:r w:rsidR="005C6A68" w:rsidRPr="005C6A68">
        <w:t xml:space="preserve"> Архипова Л.А., председатель РК профсоюза</w:t>
      </w:r>
      <w:r w:rsidR="005C6A68">
        <w:t>.</w:t>
      </w:r>
    </w:p>
    <w:p w:rsidR="00DD3027" w:rsidRPr="00EA61FD" w:rsidRDefault="00DD3027" w:rsidP="006B2981">
      <w:pPr>
        <w:spacing w:line="360" w:lineRule="auto"/>
        <w:rPr>
          <w:color w:val="FF0000"/>
        </w:rPr>
      </w:pPr>
    </w:p>
    <w:p w:rsidR="008A753F" w:rsidRPr="00BF0321" w:rsidRDefault="002D0360" w:rsidP="006B2981">
      <w:pPr>
        <w:spacing w:line="360" w:lineRule="auto"/>
      </w:pPr>
      <w:r w:rsidRPr="00EA61FD">
        <w:rPr>
          <w:color w:val="FF0000"/>
        </w:rPr>
        <w:tab/>
      </w:r>
      <w:r w:rsidRPr="00BF0321">
        <w:rPr>
          <w:b/>
        </w:rPr>
        <w:t>Массовая работа</w:t>
      </w:r>
      <w:r w:rsidRPr="00BF0321">
        <w:t>. В течение года проходило чествование юбиляров с вручением премий и грамот</w:t>
      </w:r>
      <w:r w:rsidR="008A753F" w:rsidRPr="00BF0321">
        <w:t xml:space="preserve">; </w:t>
      </w:r>
      <w:r w:rsidR="00032B1F" w:rsidRPr="00BF0321">
        <w:t xml:space="preserve">чествование ветеранов с Днем Победы; поздравление </w:t>
      </w:r>
      <w:r w:rsidR="008A753F" w:rsidRPr="00BF0321">
        <w:t>коллектива МКОУ «</w:t>
      </w:r>
      <w:r w:rsidR="00BF0321" w:rsidRPr="00BF0321">
        <w:t>Нороворотаевская О</w:t>
      </w:r>
      <w:r w:rsidR="00F66AC1">
        <w:t xml:space="preserve">ОШ» с юбилеем; </w:t>
      </w:r>
      <w:r w:rsidR="00F66AC1">
        <w:lastRenderedPageBreak/>
        <w:t>поздравление с профессиональными праздниками на страницах районной газеты «Ленинский Завет».</w:t>
      </w:r>
    </w:p>
    <w:p w:rsidR="008A753F" w:rsidRPr="005C6A68" w:rsidRDefault="008A753F" w:rsidP="006B2981">
      <w:pPr>
        <w:spacing w:line="360" w:lineRule="auto"/>
      </w:pPr>
      <w:r w:rsidRPr="00EA61FD">
        <w:rPr>
          <w:color w:val="FF0000"/>
        </w:rPr>
        <w:tab/>
      </w:r>
      <w:r w:rsidR="005B6AE2" w:rsidRPr="005C6A68">
        <w:t>В районном</w:t>
      </w:r>
      <w:r w:rsidRPr="005C6A68">
        <w:t xml:space="preserve"> смотр</w:t>
      </w:r>
      <w:r w:rsidR="005B6AE2" w:rsidRPr="005C6A68">
        <w:t>е</w:t>
      </w:r>
      <w:r w:rsidRPr="005C6A68">
        <w:t xml:space="preserve"> художественной самодеятельности профсоюзных организаций Нижнедевицкой районной организации Профсоюза работников народного образования и науки РФ</w:t>
      </w:r>
      <w:r w:rsidR="005B6AE2" w:rsidRPr="005C6A68">
        <w:t xml:space="preserve"> «</w:t>
      </w:r>
      <w:r w:rsidR="005C6A68" w:rsidRPr="005C6A68">
        <w:t>Время выбрало нас!</w:t>
      </w:r>
      <w:r w:rsidR="005B6AE2" w:rsidRPr="005C6A68">
        <w:t xml:space="preserve">» </w:t>
      </w:r>
      <w:r w:rsidRPr="005C6A68">
        <w:t>приняли</w:t>
      </w:r>
      <w:r w:rsidR="005B6AE2" w:rsidRPr="005C6A68">
        <w:t xml:space="preserve"> участие </w:t>
      </w:r>
      <w:r w:rsidR="00B17990" w:rsidRPr="005C6A68">
        <w:t xml:space="preserve"> </w:t>
      </w:r>
      <w:r w:rsidR="005C6A68" w:rsidRPr="005C6A68">
        <w:t>80</w:t>
      </w:r>
      <w:r w:rsidR="00B17990" w:rsidRPr="005C6A68">
        <w:t xml:space="preserve"> работник</w:t>
      </w:r>
      <w:r w:rsidR="005C6A68" w:rsidRPr="005C6A68">
        <w:t>ов</w:t>
      </w:r>
      <w:r w:rsidR="005B6AE2" w:rsidRPr="005C6A68">
        <w:t xml:space="preserve"> из  18</w:t>
      </w:r>
      <w:r w:rsidR="004C7F02" w:rsidRPr="005C6A68">
        <w:t xml:space="preserve"> образовательных организаций. Все участники смотра получили грамоты, а победители в</w:t>
      </w:r>
      <w:r w:rsidR="005C6A68" w:rsidRPr="005C6A68">
        <w:t xml:space="preserve"> номинациях – дипломы и призы. 2</w:t>
      </w:r>
      <w:r w:rsidR="004C7F02" w:rsidRPr="005C6A68">
        <w:t xml:space="preserve"> лучших номера были представлены на зональном смотре в</w:t>
      </w:r>
      <w:r w:rsidR="005C6A68" w:rsidRPr="005C6A68">
        <w:t xml:space="preserve"> п.Хохольский</w:t>
      </w:r>
      <w:r w:rsidR="004C7F02" w:rsidRPr="005C6A68">
        <w:t>.</w:t>
      </w:r>
      <w:r w:rsidR="005C6A68">
        <w:t xml:space="preserve"> Соловьева Ю.М., музыкальный работник МКДОУ «Нижнедевицкий детский сад» </w:t>
      </w:r>
      <w:r w:rsidR="005C6A68" w:rsidRPr="00AD627D">
        <w:t>принял</w:t>
      </w:r>
      <w:r w:rsidR="005C6A68">
        <w:t>а</w:t>
      </w:r>
      <w:r w:rsidR="005C6A68" w:rsidRPr="00AD627D">
        <w:t xml:space="preserve">  участие</w:t>
      </w:r>
      <w:r w:rsidR="005C6A68" w:rsidRPr="00AD627D">
        <w:rPr>
          <w:rStyle w:val="FontStyle13"/>
          <w:rFonts w:ascii="Times New Roman" w:hAnsi="Times New Roman" w:cs="Times New Roman"/>
          <w:sz w:val="28"/>
        </w:rPr>
        <w:t xml:space="preserve"> </w:t>
      </w:r>
      <w:r w:rsidR="005C6A68" w:rsidRPr="00AD627D">
        <w:t xml:space="preserve">в заключительном гала-концерте областного смотра  </w:t>
      </w:r>
      <w:r w:rsidR="005C6A68">
        <w:t>художественной самодеятельности в г.</w:t>
      </w:r>
      <w:r w:rsidR="00A012B3">
        <w:t xml:space="preserve"> </w:t>
      </w:r>
      <w:r w:rsidR="005C6A68">
        <w:t>Воронеже.</w:t>
      </w:r>
      <w:r w:rsidR="005C6A68" w:rsidRPr="00AD627D">
        <w:t xml:space="preserve">  </w:t>
      </w:r>
    </w:p>
    <w:p w:rsidR="007E2E0C" w:rsidRPr="008D335B" w:rsidRDefault="00BE5160" w:rsidP="007E2E0C">
      <w:pPr>
        <w:spacing w:line="360" w:lineRule="auto"/>
      </w:pPr>
      <w:r w:rsidRPr="00EA61FD">
        <w:rPr>
          <w:color w:val="FF0000"/>
        </w:rPr>
        <w:tab/>
      </w:r>
      <w:r w:rsidRPr="008D335B">
        <w:t xml:space="preserve">Члены профсоюза активно участвовали в акциях. </w:t>
      </w:r>
      <w:r w:rsidR="007E2E0C" w:rsidRPr="008D335B">
        <w:t xml:space="preserve">Работники образовательных организаций Нижнедевицкого района не остались равнодушными к беде, в которой оказались наши коллеги. </w:t>
      </w:r>
      <w:r w:rsidR="00A012B3">
        <w:t xml:space="preserve">На лечение Щукиной Р.И., учителя-пенсионера, более 30 лет проработавшей  учителем пения и музыки в Першинской и Нижнедевицкой средних школах, было собрано 38700 рублей, на лечение Москалева Н.И., более 30 лет проработавшего учителем истории и обществознания в Нижнедевицкой гимназии, было собрано 19850  рублей. </w:t>
      </w:r>
      <w:r w:rsidR="00AB56DB">
        <w:t>К сожалению, 19 января 2018 года Николая Ивановича Москалева не стало.</w:t>
      </w:r>
    </w:p>
    <w:p w:rsidR="007E2E0C" w:rsidRPr="00AB56DB" w:rsidRDefault="007E2E0C" w:rsidP="007E2E0C">
      <w:pPr>
        <w:spacing w:line="360" w:lineRule="auto"/>
      </w:pPr>
      <w:r w:rsidRPr="00EA61FD">
        <w:rPr>
          <w:color w:val="FF0000"/>
        </w:rPr>
        <w:tab/>
      </w:r>
      <w:r w:rsidR="00E71B27" w:rsidRPr="00AB56DB">
        <w:t>Члены профсоюза образовательных организаций  вместе с обучающимися принимали участие в мероприятиях Общероссийских дней защиты от экологической опасности.</w:t>
      </w:r>
    </w:p>
    <w:p w:rsidR="006F522E" w:rsidRPr="00EA61FD" w:rsidRDefault="006F522E" w:rsidP="006F522E">
      <w:pPr>
        <w:spacing w:line="360" w:lineRule="auto"/>
        <w:rPr>
          <w:color w:val="FF0000"/>
        </w:rPr>
      </w:pPr>
      <w:r w:rsidRPr="00EA61FD">
        <w:rPr>
          <w:color w:val="FF0000"/>
        </w:rPr>
        <w:tab/>
      </w:r>
      <w:r w:rsidR="00AB56DB" w:rsidRPr="00AB56DB">
        <w:t>В конце декабря 2017</w:t>
      </w:r>
      <w:r w:rsidRPr="00AB56DB">
        <w:t xml:space="preserve"> года состоялся турнир по быстрым шахматам среди работников образовательных организаций района. </w:t>
      </w:r>
      <w:r w:rsidR="00AB56DB" w:rsidRPr="00AB56DB">
        <w:t>Четыре шахматиста</w:t>
      </w:r>
      <w:r w:rsidRPr="00AB56DB">
        <w:t xml:space="preserve"> из</w:t>
      </w:r>
      <w:r w:rsidR="00AB56DB" w:rsidRPr="00AB56DB">
        <w:t xml:space="preserve"> </w:t>
      </w:r>
      <w:proofErr w:type="spellStart"/>
      <w:r w:rsidR="00AB56DB" w:rsidRPr="00AB56DB">
        <w:t>Нороворотаевской</w:t>
      </w:r>
      <w:proofErr w:type="spellEnd"/>
      <w:r w:rsidR="00AB56DB" w:rsidRPr="00AB56DB">
        <w:t xml:space="preserve"> </w:t>
      </w:r>
      <w:r w:rsidRPr="00AB56DB">
        <w:t>школ</w:t>
      </w:r>
      <w:r w:rsidR="00AB56DB" w:rsidRPr="00AB56DB">
        <w:t>ы</w:t>
      </w:r>
      <w:r w:rsidRPr="00AB56DB">
        <w:t xml:space="preserve">, </w:t>
      </w:r>
      <w:r w:rsidR="00AB56DB" w:rsidRPr="00AB56DB">
        <w:t xml:space="preserve">Нижнедевицкой гимназии, а также пенсионер МКДОУ «Нижнедевицкий детский сад» </w:t>
      </w:r>
      <w:r w:rsidRPr="00AB56DB">
        <w:t>соревновались по правилам ФИДЕ.</w:t>
      </w:r>
      <w:r w:rsidR="00AB56DB">
        <w:rPr>
          <w:color w:val="FF0000"/>
        </w:rPr>
        <w:t xml:space="preserve"> </w:t>
      </w:r>
      <w:r w:rsidR="00AB56DB" w:rsidRPr="00AB56DB">
        <w:t>1-е место с 3</w:t>
      </w:r>
      <w:r w:rsidRPr="00AB56DB">
        <w:t xml:space="preserve">-ю очками занял Николай </w:t>
      </w:r>
      <w:r w:rsidR="00AB56DB" w:rsidRPr="00AB56DB">
        <w:t xml:space="preserve">Иванович </w:t>
      </w:r>
      <w:proofErr w:type="spellStart"/>
      <w:r w:rsidR="00AB56DB" w:rsidRPr="00AB56DB">
        <w:t>Занин</w:t>
      </w:r>
      <w:proofErr w:type="spellEnd"/>
      <w:r w:rsidR="00AB56DB" w:rsidRPr="00AB56DB">
        <w:t>, пенсионер МКДОУ «Нижнедевицкий детский сад»,</w:t>
      </w:r>
      <w:r w:rsidR="00AB56DB">
        <w:rPr>
          <w:color w:val="FF0000"/>
        </w:rPr>
        <w:t xml:space="preserve"> </w:t>
      </w:r>
      <w:r w:rsidR="00AB56DB" w:rsidRPr="00F50ABC">
        <w:t>2-е  с 2</w:t>
      </w:r>
      <w:r w:rsidRPr="00F50ABC">
        <w:t xml:space="preserve">-ю очками </w:t>
      </w:r>
      <w:r w:rsidR="00AB56DB" w:rsidRPr="00F50ABC">
        <w:t>–</w:t>
      </w:r>
      <w:r w:rsidRPr="00F50ABC">
        <w:t xml:space="preserve"> </w:t>
      </w:r>
      <w:r w:rsidR="00AB56DB" w:rsidRPr="00F50ABC">
        <w:t>Кузнецов Геннадий Иванович, учитель МБ</w:t>
      </w:r>
      <w:r w:rsidRPr="00F50ABC">
        <w:t>ОУ «</w:t>
      </w:r>
      <w:r w:rsidR="00AB56DB" w:rsidRPr="00F50ABC">
        <w:t>Нижнедевицкая гимназия», 3-е  с 1-м</w:t>
      </w:r>
      <w:r w:rsidRPr="00F50ABC">
        <w:t xml:space="preserve"> о</w:t>
      </w:r>
      <w:r w:rsidR="00AB56DB" w:rsidRPr="00F50ABC">
        <w:t>чком –</w:t>
      </w:r>
      <w:r w:rsidR="00AB56DB" w:rsidRPr="00F50ABC">
        <w:lastRenderedPageBreak/>
        <w:t xml:space="preserve">Зайчиков </w:t>
      </w:r>
      <w:r w:rsidR="00F50ABC" w:rsidRPr="00F50ABC">
        <w:t>Евгений Василье</w:t>
      </w:r>
      <w:r w:rsidR="00AB56DB" w:rsidRPr="00F50ABC">
        <w:t>вич</w:t>
      </w:r>
      <w:r w:rsidRPr="00F50ABC">
        <w:t xml:space="preserve">, учитель </w:t>
      </w:r>
      <w:r w:rsidR="00AB56DB" w:rsidRPr="00F50ABC">
        <w:t>МБОУ «</w:t>
      </w:r>
      <w:r w:rsidR="00F50ABC" w:rsidRPr="00F50ABC">
        <w:t>Нижнедевицкая гимназия».</w:t>
      </w:r>
      <w:r w:rsidR="00F50ABC">
        <w:t xml:space="preserve"> Г.И.Кузнецов защищал честь района на областных соревнованиях, где занял 17 место из 45 участников.</w:t>
      </w:r>
    </w:p>
    <w:p w:rsidR="00BE5160" w:rsidRDefault="006F522E" w:rsidP="006B2981">
      <w:pPr>
        <w:spacing w:line="360" w:lineRule="auto"/>
      </w:pPr>
      <w:r w:rsidRPr="00F50ABC">
        <w:tab/>
      </w:r>
      <w:r w:rsidR="00F50ABC" w:rsidRPr="00F50ABC">
        <w:t>3</w:t>
      </w:r>
      <w:r w:rsidRPr="00F50ABC">
        <w:t xml:space="preserve"> работника образования отдохнули в санаториях, в т.ч. </w:t>
      </w:r>
      <w:r w:rsidR="00F50ABC" w:rsidRPr="00F50ABC">
        <w:t xml:space="preserve"> 1 человек</w:t>
      </w:r>
      <w:r w:rsidRPr="00F50ABC">
        <w:t xml:space="preserve"> по путевкам с 30%</w:t>
      </w:r>
      <w:r w:rsidR="00F50ABC" w:rsidRPr="00F50ABC">
        <w:t xml:space="preserve"> скидкой, 7 детей </w:t>
      </w:r>
      <w:r w:rsidR="00F12D5C" w:rsidRPr="00F50ABC">
        <w:t xml:space="preserve"> работников отрасли оздоровлен</w:t>
      </w:r>
      <w:r w:rsidR="00F50ABC" w:rsidRPr="00F50ABC">
        <w:t>о</w:t>
      </w:r>
      <w:r w:rsidR="00F12D5C" w:rsidRPr="00F50ABC">
        <w:t xml:space="preserve"> летом, </w:t>
      </w:r>
      <w:r w:rsidR="00F50ABC" w:rsidRPr="00F50ABC">
        <w:t>в том числе 4</w:t>
      </w:r>
      <w:r w:rsidR="00F12D5C" w:rsidRPr="00F50ABC">
        <w:t xml:space="preserve"> - в детских оздоровительных лагерях.</w:t>
      </w:r>
    </w:p>
    <w:p w:rsidR="00F50ABC" w:rsidRDefault="00F50ABC" w:rsidP="00F50ABC">
      <w:pPr>
        <w:spacing w:line="360" w:lineRule="auto"/>
      </w:pPr>
      <w:r>
        <w:tab/>
        <w:t xml:space="preserve">25 </w:t>
      </w:r>
      <w:r w:rsidRPr="006104C8">
        <w:t xml:space="preserve">работников образовательных организаций Нижнедевицкого </w:t>
      </w:r>
      <w:r>
        <w:t xml:space="preserve">муниципального района, </w:t>
      </w:r>
      <w:r w:rsidRPr="006104C8">
        <w:t>членов профсоюза</w:t>
      </w:r>
      <w:r>
        <w:t>,</w:t>
      </w:r>
      <w:r w:rsidRPr="006104C8">
        <w:t xml:space="preserve">  </w:t>
      </w:r>
      <w:r>
        <w:t>посетили  концерт</w:t>
      </w:r>
      <w:r w:rsidRPr="006104C8">
        <w:t xml:space="preserve">  </w:t>
      </w:r>
      <w:r>
        <w:t xml:space="preserve">государственного академического Воронежского русского народного хора имени </w:t>
      </w:r>
      <w:proofErr w:type="spellStart"/>
      <w:r>
        <w:t>К.И.Массалитинова</w:t>
      </w:r>
      <w:proofErr w:type="spellEnd"/>
      <w:r w:rsidRPr="006104C8">
        <w:t xml:space="preserve"> </w:t>
      </w:r>
      <w:r>
        <w:t xml:space="preserve"> в июне 2017</w:t>
      </w:r>
      <w:r w:rsidRPr="006104C8">
        <w:t xml:space="preserve"> г.</w:t>
      </w:r>
    </w:p>
    <w:p w:rsidR="00F50ABC" w:rsidRPr="00F50ABC" w:rsidRDefault="00F50ABC" w:rsidP="006B2981">
      <w:pPr>
        <w:spacing w:line="360" w:lineRule="auto"/>
      </w:pPr>
    </w:p>
    <w:p w:rsidR="00DD3027" w:rsidRPr="00EA61FD" w:rsidRDefault="00DD3027" w:rsidP="006B2981">
      <w:pPr>
        <w:spacing w:line="360" w:lineRule="auto"/>
        <w:rPr>
          <w:color w:val="FF0000"/>
        </w:rPr>
      </w:pPr>
    </w:p>
    <w:p w:rsidR="00024951" w:rsidRPr="00612E81" w:rsidRDefault="00B1652C" w:rsidP="006E513B">
      <w:pPr>
        <w:spacing w:line="360" w:lineRule="auto"/>
        <w:ind w:firstLine="879"/>
        <w:rPr>
          <w:rFonts w:eastAsia="Times New Roman"/>
        </w:rPr>
      </w:pPr>
      <w:r w:rsidRPr="00612E81">
        <w:rPr>
          <w:rFonts w:eastAsia="Times New Roman"/>
          <w:b/>
        </w:rPr>
        <w:t xml:space="preserve">Деятельность президиума РК профсоюза. </w:t>
      </w:r>
      <w:r w:rsidRPr="00612E81">
        <w:rPr>
          <w:rFonts w:eastAsia="Times New Roman"/>
        </w:rPr>
        <w:t>В те</w:t>
      </w:r>
      <w:r w:rsidR="00612E81" w:rsidRPr="00612E81">
        <w:rPr>
          <w:rFonts w:eastAsia="Times New Roman"/>
        </w:rPr>
        <w:t>чение 2017 года было проведено 8</w:t>
      </w:r>
      <w:r w:rsidRPr="00612E81">
        <w:rPr>
          <w:rFonts w:eastAsia="Times New Roman"/>
        </w:rPr>
        <w:t xml:space="preserve"> заседаний президиума райкома профсоюза. На них рассматривались вопросы</w:t>
      </w:r>
      <w:r w:rsidR="00024951" w:rsidRPr="00612E81">
        <w:rPr>
          <w:rFonts w:eastAsia="Times New Roman"/>
        </w:rPr>
        <w:t>:</w:t>
      </w:r>
    </w:p>
    <w:p w:rsidR="00C06E01" w:rsidRDefault="00C06E01" w:rsidP="006E513B">
      <w:pPr>
        <w:spacing w:line="360" w:lineRule="auto"/>
      </w:pPr>
      <w:r w:rsidRPr="00612E81">
        <w:t>-утверждение финансового отчета  и сметы расходов райком</w:t>
      </w:r>
      <w:r w:rsidR="00612E81" w:rsidRPr="00612E81">
        <w:t>а профсоюза за 2016</w:t>
      </w:r>
      <w:r w:rsidRPr="00612E81">
        <w:t xml:space="preserve"> год;</w:t>
      </w:r>
    </w:p>
    <w:p w:rsidR="00612E81" w:rsidRPr="00612E81" w:rsidRDefault="00612E81" w:rsidP="006E513B">
      <w:pPr>
        <w:spacing w:line="360" w:lineRule="auto"/>
      </w:pPr>
      <w:r>
        <w:t>-утверждение штатного расписания райкома профсоюза на 2017 год;</w:t>
      </w:r>
    </w:p>
    <w:p w:rsidR="00C06E01" w:rsidRPr="00612E81" w:rsidRDefault="00612E81" w:rsidP="006E513B">
      <w:pPr>
        <w:spacing w:line="360" w:lineRule="auto"/>
      </w:pPr>
      <w:r w:rsidRPr="00612E81">
        <w:t>-утверждение</w:t>
      </w:r>
      <w:r w:rsidR="00C06E01" w:rsidRPr="00612E81">
        <w:t xml:space="preserve"> плана работы Нижнедевицкой районной </w:t>
      </w:r>
      <w:r w:rsidR="00C06E01" w:rsidRPr="00612E81">
        <w:rPr>
          <w:rFonts w:eastAsia="Times New Roman"/>
        </w:rPr>
        <w:t>организации Профсоюза работников народного образования и н</w:t>
      </w:r>
      <w:r w:rsidRPr="00612E81">
        <w:t>ауки РФ на 2017</w:t>
      </w:r>
      <w:r w:rsidR="00C06E01" w:rsidRPr="00612E81">
        <w:t xml:space="preserve"> год;</w:t>
      </w:r>
    </w:p>
    <w:p w:rsidR="00C06E01" w:rsidRDefault="00C06E01" w:rsidP="006E513B">
      <w:pPr>
        <w:spacing w:line="360" w:lineRule="auto"/>
      </w:pPr>
      <w:r w:rsidRPr="00612E81">
        <w:t>-премирование участников район</w:t>
      </w:r>
      <w:r w:rsidR="00612E81" w:rsidRPr="00612E81">
        <w:t>ного конкурса «Учитель года-2017</w:t>
      </w:r>
      <w:r w:rsidRPr="00612E81">
        <w:t>»;</w:t>
      </w:r>
    </w:p>
    <w:p w:rsidR="00612E81" w:rsidRPr="00612E81" w:rsidRDefault="00612E81" w:rsidP="006E513B">
      <w:pPr>
        <w:spacing w:line="360" w:lineRule="auto"/>
      </w:pPr>
      <w:r w:rsidRPr="00612E81">
        <w:t>-премирование участников районного конкурса «</w:t>
      </w:r>
      <w:r>
        <w:t xml:space="preserve">Воспитатель </w:t>
      </w:r>
      <w:r w:rsidRPr="00612E81">
        <w:t>года-2017»;</w:t>
      </w:r>
    </w:p>
    <w:p w:rsidR="00C06E01" w:rsidRDefault="00C06E01" w:rsidP="006E513B">
      <w:pPr>
        <w:spacing w:line="360" w:lineRule="auto"/>
        <w:rPr>
          <w:rFonts w:eastAsia="Times New Roman"/>
        </w:rPr>
      </w:pPr>
      <w:r w:rsidRPr="00612E81">
        <w:t xml:space="preserve">-проведение  районного </w:t>
      </w:r>
      <w:r w:rsidRPr="00612E81">
        <w:rPr>
          <w:rFonts w:eastAsia="Times New Roman"/>
        </w:rPr>
        <w:t>смотр</w:t>
      </w:r>
      <w:r w:rsidRPr="00612E81">
        <w:t>а</w:t>
      </w:r>
      <w:r w:rsidRPr="00612E81">
        <w:rPr>
          <w:rFonts w:eastAsia="Times New Roman"/>
        </w:rPr>
        <w:t xml:space="preserve"> художественной самодеятельности профсоюзных организаций </w:t>
      </w:r>
      <w:r w:rsidRPr="00612E81">
        <w:t xml:space="preserve">Нижнедевицкой районной </w:t>
      </w:r>
      <w:r w:rsidRPr="00612E81">
        <w:rPr>
          <w:rFonts w:eastAsia="Times New Roman"/>
        </w:rPr>
        <w:t>организации Профсоюза работников народного образования и н</w:t>
      </w:r>
      <w:r w:rsidRPr="00612E81">
        <w:t>ауки РФ «</w:t>
      </w:r>
      <w:r w:rsidR="00612E81" w:rsidRPr="00612E81">
        <w:t>Время выбрало нас</w:t>
      </w:r>
      <w:r w:rsidRPr="00612E81">
        <w:t>»</w:t>
      </w:r>
      <w:r w:rsidRPr="00612E81">
        <w:rPr>
          <w:rFonts w:eastAsia="Times New Roman"/>
        </w:rPr>
        <w:t>;</w:t>
      </w:r>
    </w:p>
    <w:p w:rsidR="00612E81" w:rsidRDefault="00612E81" w:rsidP="006E513B">
      <w:pPr>
        <w:spacing w:line="360" w:lineRule="auto"/>
        <w:rPr>
          <w:rFonts w:eastAsia="Times New Roman"/>
        </w:rPr>
      </w:pPr>
      <w:r>
        <w:rPr>
          <w:rFonts w:eastAsia="Times New Roman"/>
        </w:rPr>
        <w:t>-проведение отчетов и выборов в первичных профсоюзных организациях в 2017 году;</w:t>
      </w:r>
    </w:p>
    <w:p w:rsidR="00612E81" w:rsidRDefault="00612E81" w:rsidP="006E513B">
      <w:pPr>
        <w:spacing w:line="360" w:lineRule="auto"/>
      </w:pPr>
      <w:r>
        <w:rPr>
          <w:rFonts w:eastAsia="Times New Roman"/>
        </w:rPr>
        <w:t xml:space="preserve">-посещение </w:t>
      </w:r>
      <w:r>
        <w:t>концерта</w:t>
      </w:r>
      <w:r w:rsidRPr="006104C8">
        <w:t xml:space="preserve">  </w:t>
      </w:r>
      <w:r>
        <w:t xml:space="preserve">государственного академического Воронежского русского народного хора имени </w:t>
      </w:r>
      <w:proofErr w:type="spellStart"/>
      <w:r>
        <w:t>К.И.Массалитинова</w:t>
      </w:r>
      <w:proofErr w:type="spellEnd"/>
      <w:r>
        <w:t>;</w:t>
      </w:r>
      <w:r w:rsidRPr="006104C8">
        <w:t xml:space="preserve"> </w:t>
      </w:r>
      <w:r>
        <w:t xml:space="preserve"> </w:t>
      </w:r>
    </w:p>
    <w:p w:rsidR="00612E81" w:rsidRPr="00612E81" w:rsidRDefault="00612E81" w:rsidP="006E513B">
      <w:pPr>
        <w:spacing w:line="360" w:lineRule="auto"/>
        <w:rPr>
          <w:rFonts w:eastAsia="Times New Roman"/>
        </w:rPr>
      </w:pPr>
      <w:r w:rsidRPr="00612E81">
        <w:lastRenderedPageBreak/>
        <w:t xml:space="preserve">-премирование членов профсоюза, уходящих на заслуженный отдых;   </w:t>
      </w:r>
    </w:p>
    <w:p w:rsidR="006E513B" w:rsidRPr="00612E81" w:rsidRDefault="00C06E01" w:rsidP="006E513B">
      <w:pPr>
        <w:spacing w:line="360" w:lineRule="auto"/>
        <w:rPr>
          <w:rFonts w:eastAsia="Times New Roman"/>
        </w:rPr>
      </w:pPr>
      <w:r w:rsidRPr="00612E81">
        <w:rPr>
          <w:rFonts w:eastAsia="Times New Roman"/>
        </w:rPr>
        <w:t>-проведение шахматного турнира среди работников образовательных организаций  Нижнедевицкого района;</w:t>
      </w:r>
    </w:p>
    <w:p w:rsidR="00024951" w:rsidRPr="00612E81" w:rsidRDefault="006E513B" w:rsidP="006E513B">
      <w:pPr>
        <w:spacing w:line="360" w:lineRule="auto"/>
      </w:pPr>
      <w:r w:rsidRPr="00612E81">
        <w:t xml:space="preserve">-итоги шахматного </w:t>
      </w:r>
      <w:r w:rsidRPr="00612E81">
        <w:rPr>
          <w:rFonts w:eastAsia="Times New Roman"/>
        </w:rPr>
        <w:t>турнира среди работников образовательных организаций  Нижнедевицкого района.</w:t>
      </w:r>
      <w:r w:rsidR="00024951" w:rsidRPr="00612E81">
        <w:tab/>
      </w:r>
    </w:p>
    <w:p w:rsidR="00DD3027" w:rsidRPr="00EA61FD" w:rsidRDefault="00DD3027" w:rsidP="006E513B">
      <w:pPr>
        <w:spacing w:line="360" w:lineRule="auto"/>
        <w:rPr>
          <w:rFonts w:eastAsia="Times New Roman"/>
          <w:color w:val="FF0000"/>
        </w:rPr>
      </w:pPr>
    </w:p>
    <w:p w:rsidR="008C1F0F" w:rsidRPr="00612E81" w:rsidRDefault="008C1F0F" w:rsidP="008C1F0F">
      <w:pPr>
        <w:spacing w:line="360" w:lineRule="auto"/>
      </w:pPr>
      <w:r w:rsidRPr="00EA61FD">
        <w:rPr>
          <w:color w:val="FF0000"/>
        </w:rPr>
        <w:tab/>
      </w:r>
      <w:r w:rsidRPr="00612E81">
        <w:t>В рамках объяв</w:t>
      </w:r>
      <w:r w:rsidR="00612E81" w:rsidRPr="00612E81">
        <w:t>ленного в 2018</w:t>
      </w:r>
      <w:r w:rsidR="008E1358" w:rsidRPr="00612E81">
        <w:t xml:space="preserve"> году</w:t>
      </w:r>
      <w:r w:rsidR="007A4C8D" w:rsidRPr="00612E81">
        <w:t xml:space="preserve"> Года</w:t>
      </w:r>
      <w:r w:rsidRPr="00612E81">
        <w:t xml:space="preserve"> </w:t>
      </w:r>
      <w:r w:rsidR="00612E81" w:rsidRPr="00612E81">
        <w:t xml:space="preserve">охраны труда </w:t>
      </w:r>
      <w:r w:rsidR="007A4C8D" w:rsidRPr="00612E81">
        <w:t xml:space="preserve">основной целью Нижнедевицкой районной организации профсоюза работников народного образования и науки РФ является </w:t>
      </w:r>
      <w:r w:rsidR="00612E81" w:rsidRPr="00612E81">
        <w:t>совершенствование  работы по управлению общественным контролем над соблюдением требований законодательства об охране труда</w:t>
      </w:r>
      <w:r w:rsidR="009D3474">
        <w:t>.</w:t>
      </w:r>
    </w:p>
    <w:p w:rsidR="008C1F0F" w:rsidRPr="00EA61FD" w:rsidRDefault="008C1F0F" w:rsidP="008C1F0F">
      <w:pPr>
        <w:ind w:firstLine="709"/>
        <w:rPr>
          <w:b/>
          <w:color w:val="FF0000"/>
        </w:rPr>
      </w:pPr>
    </w:p>
    <w:p w:rsidR="00AD07EF" w:rsidRPr="000C6DFE" w:rsidRDefault="00AD07EF" w:rsidP="003A437A">
      <w:pPr>
        <w:spacing w:line="360" w:lineRule="auto"/>
        <w:rPr>
          <w:color w:val="FF0000"/>
        </w:rPr>
      </w:pPr>
    </w:p>
    <w:p w:rsidR="008E1358" w:rsidRPr="001C6987" w:rsidRDefault="008E1358" w:rsidP="003A437A">
      <w:pPr>
        <w:spacing w:line="360" w:lineRule="auto"/>
      </w:pPr>
    </w:p>
    <w:p w:rsidR="008E1358" w:rsidRPr="001C6987" w:rsidRDefault="008E1358" w:rsidP="003A437A">
      <w:pPr>
        <w:spacing w:line="360" w:lineRule="auto"/>
      </w:pPr>
      <w:r w:rsidRPr="001C6987">
        <w:t xml:space="preserve">Председатель Нижнедевицкой </w:t>
      </w:r>
    </w:p>
    <w:p w:rsidR="008E1358" w:rsidRPr="001C6987" w:rsidRDefault="008E1358" w:rsidP="003A437A">
      <w:pPr>
        <w:spacing w:line="360" w:lineRule="auto"/>
      </w:pPr>
      <w:r w:rsidRPr="001C6987">
        <w:t>районной организации профсоюза</w:t>
      </w:r>
    </w:p>
    <w:p w:rsidR="008E1358" w:rsidRPr="001C6987" w:rsidRDefault="008E1358" w:rsidP="003A437A">
      <w:pPr>
        <w:spacing w:line="360" w:lineRule="auto"/>
      </w:pPr>
      <w:r w:rsidRPr="001C6987">
        <w:t>работников народного образования</w:t>
      </w:r>
    </w:p>
    <w:p w:rsidR="008E1358" w:rsidRPr="003A437A" w:rsidRDefault="008E1358" w:rsidP="003A437A">
      <w:pPr>
        <w:spacing w:line="360" w:lineRule="auto"/>
      </w:pPr>
      <w:r w:rsidRPr="001C6987">
        <w:t xml:space="preserve">и науки РФ                                                                   </w:t>
      </w:r>
      <w:r w:rsidR="002320D0">
        <w:t xml:space="preserve">        </w:t>
      </w:r>
      <w:r w:rsidRPr="001C6987">
        <w:t xml:space="preserve">   </w:t>
      </w:r>
      <w:r>
        <w:t>Л.А.Архипова</w:t>
      </w:r>
    </w:p>
    <w:sectPr w:rsidR="008E1358" w:rsidRPr="003A437A" w:rsidSect="001E3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3072"/>
    <w:rsid w:val="00024951"/>
    <w:rsid w:val="0002529B"/>
    <w:rsid w:val="00032B1F"/>
    <w:rsid w:val="00057A90"/>
    <w:rsid w:val="00085AB0"/>
    <w:rsid w:val="000A74B2"/>
    <w:rsid w:val="000C6DFE"/>
    <w:rsid w:val="0010494A"/>
    <w:rsid w:val="00147152"/>
    <w:rsid w:val="001605C4"/>
    <w:rsid w:val="00184B0A"/>
    <w:rsid w:val="00186BB7"/>
    <w:rsid w:val="001C6987"/>
    <w:rsid w:val="001D50FA"/>
    <w:rsid w:val="001D7148"/>
    <w:rsid w:val="001E3338"/>
    <w:rsid w:val="001E4DB6"/>
    <w:rsid w:val="001F6073"/>
    <w:rsid w:val="0021389E"/>
    <w:rsid w:val="00215437"/>
    <w:rsid w:val="002320D0"/>
    <w:rsid w:val="00292B07"/>
    <w:rsid w:val="002A273D"/>
    <w:rsid w:val="002B6593"/>
    <w:rsid w:val="002D0360"/>
    <w:rsid w:val="002D210C"/>
    <w:rsid w:val="002E1648"/>
    <w:rsid w:val="002E28E1"/>
    <w:rsid w:val="002E3B59"/>
    <w:rsid w:val="00311769"/>
    <w:rsid w:val="00355FD3"/>
    <w:rsid w:val="00360B74"/>
    <w:rsid w:val="00364759"/>
    <w:rsid w:val="00376B55"/>
    <w:rsid w:val="003872DC"/>
    <w:rsid w:val="00392BD8"/>
    <w:rsid w:val="003A437A"/>
    <w:rsid w:val="0041717A"/>
    <w:rsid w:val="004246E3"/>
    <w:rsid w:val="00446C00"/>
    <w:rsid w:val="004761F0"/>
    <w:rsid w:val="004B5F8C"/>
    <w:rsid w:val="004C7F02"/>
    <w:rsid w:val="00512CF3"/>
    <w:rsid w:val="00517A32"/>
    <w:rsid w:val="00531D3B"/>
    <w:rsid w:val="00541064"/>
    <w:rsid w:val="00561FD6"/>
    <w:rsid w:val="00563393"/>
    <w:rsid w:val="005B3D40"/>
    <w:rsid w:val="005B6AE2"/>
    <w:rsid w:val="005C6A68"/>
    <w:rsid w:val="005D568F"/>
    <w:rsid w:val="005F4199"/>
    <w:rsid w:val="00611E08"/>
    <w:rsid w:val="00612E81"/>
    <w:rsid w:val="00687328"/>
    <w:rsid w:val="006A55B8"/>
    <w:rsid w:val="006B2981"/>
    <w:rsid w:val="006B7A2B"/>
    <w:rsid w:val="006E513B"/>
    <w:rsid w:val="006F1357"/>
    <w:rsid w:val="006F522E"/>
    <w:rsid w:val="00701ADE"/>
    <w:rsid w:val="00725720"/>
    <w:rsid w:val="00745223"/>
    <w:rsid w:val="00774ACD"/>
    <w:rsid w:val="007920B6"/>
    <w:rsid w:val="007A4C8D"/>
    <w:rsid w:val="007A689E"/>
    <w:rsid w:val="007B0110"/>
    <w:rsid w:val="007D3977"/>
    <w:rsid w:val="007E2E0C"/>
    <w:rsid w:val="007F4BDE"/>
    <w:rsid w:val="00837ABD"/>
    <w:rsid w:val="00866738"/>
    <w:rsid w:val="008A753F"/>
    <w:rsid w:val="008C1F0F"/>
    <w:rsid w:val="008D335B"/>
    <w:rsid w:val="008D38DF"/>
    <w:rsid w:val="008E1358"/>
    <w:rsid w:val="00922521"/>
    <w:rsid w:val="009365B9"/>
    <w:rsid w:val="00960F74"/>
    <w:rsid w:val="00991EEC"/>
    <w:rsid w:val="009B4AB6"/>
    <w:rsid w:val="009C6411"/>
    <w:rsid w:val="009D20C9"/>
    <w:rsid w:val="009D3474"/>
    <w:rsid w:val="009E518F"/>
    <w:rsid w:val="00A012B3"/>
    <w:rsid w:val="00A61FEA"/>
    <w:rsid w:val="00A8683C"/>
    <w:rsid w:val="00A86B54"/>
    <w:rsid w:val="00AB56DB"/>
    <w:rsid w:val="00AD07EF"/>
    <w:rsid w:val="00AD627D"/>
    <w:rsid w:val="00AF2D81"/>
    <w:rsid w:val="00B120C1"/>
    <w:rsid w:val="00B1652C"/>
    <w:rsid w:val="00B17990"/>
    <w:rsid w:val="00B41C35"/>
    <w:rsid w:val="00B94B76"/>
    <w:rsid w:val="00BA4A31"/>
    <w:rsid w:val="00BB13AA"/>
    <w:rsid w:val="00BE5160"/>
    <w:rsid w:val="00BF0321"/>
    <w:rsid w:val="00BF70B2"/>
    <w:rsid w:val="00C05DEE"/>
    <w:rsid w:val="00C06E01"/>
    <w:rsid w:val="00C263DD"/>
    <w:rsid w:val="00C41A44"/>
    <w:rsid w:val="00C524F3"/>
    <w:rsid w:val="00CA3BEF"/>
    <w:rsid w:val="00CD574F"/>
    <w:rsid w:val="00CE2A30"/>
    <w:rsid w:val="00CE5677"/>
    <w:rsid w:val="00D060F7"/>
    <w:rsid w:val="00D0647A"/>
    <w:rsid w:val="00D12B3B"/>
    <w:rsid w:val="00D13539"/>
    <w:rsid w:val="00D15ACA"/>
    <w:rsid w:val="00D70658"/>
    <w:rsid w:val="00D83072"/>
    <w:rsid w:val="00D876A6"/>
    <w:rsid w:val="00DC44FA"/>
    <w:rsid w:val="00DD3027"/>
    <w:rsid w:val="00DE0092"/>
    <w:rsid w:val="00DE7820"/>
    <w:rsid w:val="00E61A2A"/>
    <w:rsid w:val="00E71B27"/>
    <w:rsid w:val="00E74B51"/>
    <w:rsid w:val="00EA61FD"/>
    <w:rsid w:val="00EB5FC2"/>
    <w:rsid w:val="00EB7148"/>
    <w:rsid w:val="00EB785E"/>
    <w:rsid w:val="00EC09BC"/>
    <w:rsid w:val="00EC2C4C"/>
    <w:rsid w:val="00EF601D"/>
    <w:rsid w:val="00F12D5C"/>
    <w:rsid w:val="00F32EC0"/>
    <w:rsid w:val="00F4345D"/>
    <w:rsid w:val="00F477DC"/>
    <w:rsid w:val="00F50ABC"/>
    <w:rsid w:val="00F66AC1"/>
    <w:rsid w:val="00FE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B54"/>
    <w:pPr>
      <w:jc w:val="right"/>
    </w:pPr>
    <w:rPr>
      <w:rFonts w:ascii="Calibri" w:eastAsia="Calibri" w:hAnsi="Calibri"/>
      <w:sz w:val="22"/>
      <w:szCs w:val="22"/>
    </w:rPr>
  </w:style>
  <w:style w:type="paragraph" w:customStyle="1" w:styleId="Style7">
    <w:name w:val="Style7"/>
    <w:basedOn w:val="a"/>
    <w:rsid w:val="003A437A"/>
    <w:pPr>
      <w:widowControl w:val="0"/>
      <w:suppressAutoHyphens/>
      <w:autoSpaceDE w:val="0"/>
      <w:spacing w:line="413" w:lineRule="exact"/>
      <w:jc w:val="left"/>
    </w:pPr>
    <w:rPr>
      <w:rFonts w:ascii="Arial" w:eastAsia="Times New Roman" w:hAnsi="Arial" w:cs="Arial"/>
      <w:sz w:val="24"/>
      <w:szCs w:val="24"/>
      <w:lang w:eastAsia="ar-SA"/>
    </w:rPr>
  </w:style>
  <w:style w:type="character" w:customStyle="1" w:styleId="FontStyle13">
    <w:name w:val="Font Style13"/>
    <w:rsid w:val="003A437A"/>
    <w:rPr>
      <w:rFonts w:ascii="Arial" w:hAnsi="Arial" w:cs="Arial" w:hint="default"/>
      <w:sz w:val="22"/>
    </w:rPr>
  </w:style>
  <w:style w:type="paragraph" w:styleId="a4">
    <w:name w:val="Normal (Web)"/>
    <w:basedOn w:val="a"/>
    <w:uiPriority w:val="99"/>
    <w:unhideWhenUsed/>
    <w:rsid w:val="008C1F0F"/>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2DDC9-B2B1-491E-A4C7-C6C98CE5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2767</Words>
  <Characters>15777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ИДЦ</dc:creator>
  <cp:keywords/>
  <dc:description/>
  <cp:lastModifiedBy>Profcom</cp:lastModifiedBy>
  <cp:revision>27</cp:revision>
  <cp:lastPrinted>2018-02-26T11:09:00Z</cp:lastPrinted>
  <dcterms:created xsi:type="dcterms:W3CDTF">2016-02-15T11:26:00Z</dcterms:created>
  <dcterms:modified xsi:type="dcterms:W3CDTF">2018-02-26T11:11:00Z</dcterms:modified>
</cp:coreProperties>
</file>